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0E" w:rsidRPr="001F6BD7" w:rsidRDefault="00073A0E" w:rsidP="00073A0E">
      <w:pPr>
        <w:pStyle w:val="Titl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3086100" cy="924645"/>
            <wp:effectExtent l="0" t="0" r="0" b="8890"/>
            <wp:docPr id="1" name="Picture 1" descr="J:\Logo -National Centre for Circus Arts\National Centre for Circus Arts\National Centre for Circus 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 -National Centre for Circus Arts\National Centre for Circus Arts\National Centre for Circus Ar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47" cy="92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0E" w:rsidRDefault="00073A0E" w:rsidP="00073A0E">
      <w:pPr>
        <w:pStyle w:val="Subtitle"/>
        <w:rPr>
          <w:rFonts w:ascii="Century Gothic" w:hAnsi="Century Gothic"/>
          <w:sz w:val="24"/>
          <w:szCs w:val="24"/>
        </w:rPr>
      </w:pPr>
    </w:p>
    <w:p w:rsidR="00073A0E" w:rsidRPr="001F6BD7" w:rsidRDefault="00073A0E" w:rsidP="00073A0E">
      <w:pPr>
        <w:pStyle w:val="Subtitl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 Centre for Circus Arts Teacher</w:t>
      </w:r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</w:p>
    <w:p w:rsidR="00073A0E" w:rsidRPr="001F6BD7" w:rsidRDefault="00073A0E" w:rsidP="00073A0E">
      <w:pPr>
        <w:pStyle w:val="Heading1"/>
        <w:jc w:val="both"/>
        <w:rPr>
          <w:rFonts w:ascii="Century Gothic" w:hAnsi="Century Gothic"/>
          <w:sz w:val="20"/>
        </w:rPr>
      </w:pPr>
    </w:p>
    <w:p w:rsidR="00073A0E" w:rsidRPr="001F6BD7" w:rsidRDefault="00073A0E" w:rsidP="00073A0E">
      <w:pPr>
        <w:pStyle w:val="Heading1"/>
        <w:jc w:val="both"/>
        <w:rPr>
          <w:rFonts w:ascii="Century Gothic" w:hAnsi="Century Gothic"/>
          <w:sz w:val="20"/>
        </w:rPr>
      </w:pPr>
      <w:r w:rsidRPr="00E911BC">
        <w:rPr>
          <w:rFonts w:ascii="Century Gothic" w:hAnsi="Century Gothic"/>
          <w:sz w:val="22"/>
          <w:szCs w:val="22"/>
        </w:rPr>
        <w:t>Role</w:t>
      </w:r>
      <w:r w:rsidRPr="001F6BD7">
        <w:rPr>
          <w:rFonts w:ascii="Century Gothic" w:hAnsi="Century Gothic"/>
          <w:sz w:val="20"/>
        </w:rPr>
        <w:tab/>
      </w:r>
      <w:r w:rsidRPr="001F6BD7">
        <w:rPr>
          <w:rFonts w:ascii="Century Gothic" w:hAnsi="Century Gothic"/>
          <w:sz w:val="20"/>
        </w:rPr>
        <w:tab/>
      </w:r>
      <w:r w:rsidRPr="001F6BD7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National Centre for Circus Arts Teacher</w:t>
      </w:r>
      <w:r w:rsidR="00ED75E3">
        <w:rPr>
          <w:rFonts w:ascii="Century Gothic" w:hAnsi="Century Gothic"/>
          <w:sz w:val="20"/>
        </w:rPr>
        <w:t xml:space="preserve"> </w:t>
      </w:r>
      <w:r w:rsidRPr="001F6BD7">
        <w:rPr>
          <w:rFonts w:ascii="Century Gothic" w:hAnsi="Century Gothic"/>
          <w:sz w:val="20"/>
        </w:rPr>
        <w:tab/>
      </w:r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  <w:r w:rsidRPr="00E911BC">
        <w:rPr>
          <w:rFonts w:ascii="Century Gothic" w:hAnsi="Century Gothic"/>
          <w:b/>
          <w:sz w:val="22"/>
          <w:szCs w:val="22"/>
        </w:rPr>
        <w:t>Contact</w:t>
      </w:r>
      <w:r w:rsidRPr="001F6BD7">
        <w:rPr>
          <w:rFonts w:ascii="Century Gothic" w:hAnsi="Century Gothic"/>
          <w:b/>
          <w:sz w:val="20"/>
        </w:rPr>
        <w:tab/>
      </w:r>
      <w:r w:rsidRPr="001F6BD7">
        <w:rPr>
          <w:rFonts w:ascii="Century Gothic" w:hAnsi="Century Gothic"/>
          <w:sz w:val="20"/>
        </w:rPr>
        <w:tab/>
      </w:r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  <w:r w:rsidRPr="00E911BC">
        <w:rPr>
          <w:rFonts w:ascii="Century Gothic" w:hAnsi="Century Gothic"/>
          <w:b/>
          <w:sz w:val="22"/>
          <w:szCs w:val="22"/>
        </w:rPr>
        <w:t>Support</w:t>
      </w:r>
      <w:r w:rsidRPr="001F6BD7">
        <w:rPr>
          <w:rFonts w:ascii="Century Gothic" w:hAnsi="Century Gothic"/>
          <w:b/>
          <w:sz w:val="20"/>
        </w:rPr>
        <w:tab/>
      </w:r>
      <w:r w:rsidRPr="001F6BD7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Director of Training </w:t>
      </w:r>
    </w:p>
    <w:p w:rsidR="00073A0E" w:rsidRPr="001F6BD7" w:rsidRDefault="00073A0E" w:rsidP="00073A0E">
      <w:pPr>
        <w:ind w:left="1440" w:firstLine="7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Programme Heads</w:t>
      </w:r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  <w:r w:rsidRPr="001F6BD7">
        <w:rPr>
          <w:rFonts w:ascii="Century Gothic" w:hAnsi="Century Gothic"/>
          <w:sz w:val="20"/>
        </w:rPr>
        <w:tab/>
      </w:r>
      <w:r w:rsidRPr="001F6BD7">
        <w:rPr>
          <w:rFonts w:ascii="Century Gothic" w:hAnsi="Century Gothic"/>
          <w:sz w:val="20"/>
        </w:rPr>
        <w:tab/>
      </w:r>
      <w:r w:rsidRPr="001F6BD7">
        <w:rPr>
          <w:rFonts w:ascii="Century Gothic" w:hAnsi="Century Gothic"/>
          <w:sz w:val="20"/>
        </w:rPr>
        <w:tab/>
      </w:r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</w:p>
    <w:p w:rsidR="00073A0E" w:rsidRPr="00E911BC" w:rsidRDefault="00073A0E" w:rsidP="00073A0E">
      <w:pPr>
        <w:pStyle w:val="Heading1"/>
        <w:jc w:val="both"/>
        <w:rPr>
          <w:rFonts w:ascii="Century Gothic" w:hAnsi="Century Gothic"/>
          <w:sz w:val="22"/>
          <w:szCs w:val="22"/>
        </w:rPr>
      </w:pPr>
      <w:r w:rsidRPr="00E911BC">
        <w:rPr>
          <w:rFonts w:ascii="Century Gothic" w:hAnsi="Century Gothic"/>
          <w:sz w:val="22"/>
          <w:szCs w:val="22"/>
        </w:rPr>
        <w:t>Overall purpose of job</w:t>
      </w:r>
    </w:p>
    <w:p w:rsidR="00073A0E" w:rsidRDefault="00073A0E" w:rsidP="00073A0E">
      <w:pPr>
        <w:jc w:val="both"/>
        <w:rPr>
          <w:rFonts w:ascii="Century Gothic" w:hAnsi="Century Gothic"/>
          <w:i/>
          <w:sz w:val="20"/>
        </w:rPr>
      </w:pPr>
      <w:proofErr w:type="gramStart"/>
      <w:r>
        <w:rPr>
          <w:rFonts w:ascii="Century Gothic" w:hAnsi="Century Gothic"/>
          <w:i/>
          <w:sz w:val="20"/>
        </w:rPr>
        <w:t>To be part of a wor</w:t>
      </w:r>
      <w:r w:rsidR="00146417">
        <w:rPr>
          <w:rFonts w:ascii="Century Gothic" w:hAnsi="Century Gothic"/>
          <w:i/>
          <w:sz w:val="20"/>
        </w:rPr>
        <w:t>king team on the</w:t>
      </w:r>
      <w:r>
        <w:rPr>
          <w:rFonts w:ascii="Century Gothic" w:hAnsi="Century Gothic"/>
          <w:i/>
          <w:sz w:val="20"/>
        </w:rPr>
        <w:t xml:space="preserve"> delivery of a ‘best practice’ teaching system for the National Centre for Circus Arts.</w:t>
      </w:r>
      <w:proofErr w:type="gramEnd"/>
    </w:p>
    <w:p w:rsidR="00C93349" w:rsidRDefault="00C93349" w:rsidP="00073A0E">
      <w:pPr>
        <w:jc w:val="both"/>
        <w:rPr>
          <w:rFonts w:ascii="Century Gothic" w:hAnsi="Century Gothic"/>
          <w:i/>
          <w:sz w:val="20"/>
        </w:rPr>
      </w:pPr>
    </w:p>
    <w:p w:rsidR="007309CF" w:rsidRDefault="00C93349" w:rsidP="00073A0E">
      <w:pPr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Through the use of sound Learning and Teaching principles and reflective practice</w:t>
      </w:r>
      <w:r w:rsidR="0008537A">
        <w:rPr>
          <w:rFonts w:ascii="Century Gothic" w:hAnsi="Century Gothic"/>
          <w:i/>
          <w:sz w:val="20"/>
        </w:rPr>
        <w:t>,</w:t>
      </w:r>
      <w:r>
        <w:rPr>
          <w:rFonts w:ascii="Century Gothic" w:hAnsi="Century Gothic"/>
          <w:i/>
          <w:sz w:val="20"/>
        </w:rPr>
        <w:t xml:space="preserve"> this role will </w:t>
      </w:r>
      <w:r w:rsidR="0008537A">
        <w:rPr>
          <w:rFonts w:ascii="Century Gothic" w:hAnsi="Century Gothic"/>
          <w:i/>
          <w:sz w:val="20"/>
        </w:rPr>
        <w:t xml:space="preserve">help us </w:t>
      </w:r>
      <w:r>
        <w:rPr>
          <w:rFonts w:ascii="Century Gothic" w:hAnsi="Century Gothic"/>
          <w:i/>
          <w:sz w:val="20"/>
        </w:rPr>
        <w:t>ensure the experience of the class participants at the National Centre aligns with the ethos and methodology of the organisation</w:t>
      </w:r>
      <w:r w:rsidR="007309CF">
        <w:rPr>
          <w:rFonts w:ascii="Century Gothic" w:hAnsi="Century Gothic"/>
          <w:i/>
          <w:sz w:val="20"/>
        </w:rPr>
        <w:t xml:space="preserve">. </w:t>
      </w:r>
    </w:p>
    <w:p w:rsidR="0008537A" w:rsidRDefault="007309CF" w:rsidP="00073A0E">
      <w:pPr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A National Centre teacher</w:t>
      </w:r>
      <w:r w:rsidR="00C93349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 xml:space="preserve">in this role is a valued </w:t>
      </w:r>
      <w:r w:rsidR="00C93349">
        <w:rPr>
          <w:rFonts w:ascii="Century Gothic" w:hAnsi="Century Gothic"/>
          <w:i/>
          <w:sz w:val="20"/>
        </w:rPr>
        <w:t xml:space="preserve">staff member </w:t>
      </w:r>
      <w:r>
        <w:rPr>
          <w:rFonts w:ascii="Century Gothic" w:hAnsi="Century Gothic"/>
          <w:i/>
          <w:sz w:val="20"/>
        </w:rPr>
        <w:t>and an ambassador for the organisation.</w:t>
      </w:r>
      <w:r w:rsidR="0008537A">
        <w:rPr>
          <w:rFonts w:ascii="Century Gothic" w:hAnsi="Century Gothic"/>
          <w:i/>
          <w:sz w:val="20"/>
        </w:rPr>
        <w:t xml:space="preserve"> </w:t>
      </w:r>
    </w:p>
    <w:p w:rsidR="00E60A87" w:rsidRDefault="00E60A87" w:rsidP="00073A0E">
      <w:pPr>
        <w:jc w:val="both"/>
        <w:rPr>
          <w:rFonts w:ascii="Century Gothic" w:hAnsi="Century Gothic"/>
          <w:i/>
          <w:sz w:val="20"/>
        </w:rPr>
      </w:pPr>
    </w:p>
    <w:p w:rsidR="00073A0E" w:rsidRPr="001F6BD7" w:rsidRDefault="0008537A" w:rsidP="00A5175E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This role as an integral part of our teaching team will allow us to bring a new consistency to circus delivery and </w:t>
      </w:r>
      <w:r w:rsidR="00B4780C">
        <w:rPr>
          <w:rFonts w:ascii="Century Gothic" w:hAnsi="Century Gothic"/>
          <w:i/>
          <w:sz w:val="20"/>
        </w:rPr>
        <w:t>permit</w:t>
      </w:r>
      <w:r>
        <w:rPr>
          <w:rFonts w:ascii="Century Gothic" w:hAnsi="Century Gothic"/>
          <w:i/>
          <w:sz w:val="20"/>
        </w:rPr>
        <w:t xml:space="preserve"> us to move towards the elite standards of circus </w:t>
      </w:r>
      <w:r w:rsidR="00B4780C">
        <w:rPr>
          <w:rFonts w:ascii="Century Gothic" w:hAnsi="Century Gothic"/>
          <w:i/>
          <w:sz w:val="20"/>
        </w:rPr>
        <w:t>teaching</w:t>
      </w:r>
      <w:r>
        <w:rPr>
          <w:rFonts w:ascii="Century Gothic" w:hAnsi="Century Gothic"/>
          <w:i/>
          <w:sz w:val="20"/>
        </w:rPr>
        <w:t xml:space="preserve"> that we set as our target as the National Centre.</w:t>
      </w:r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  <w:r w:rsidRPr="001F6BD7">
        <w:rPr>
          <w:rFonts w:ascii="Century Gothic" w:hAnsi="Century Gothic"/>
          <w:b/>
          <w:sz w:val="20"/>
        </w:rPr>
        <w:t>You are required to</w:t>
      </w:r>
      <w:r w:rsidRPr="001F6BD7">
        <w:rPr>
          <w:rFonts w:ascii="Century Gothic" w:hAnsi="Century Gothic"/>
          <w:sz w:val="20"/>
        </w:rPr>
        <w:t>:</w:t>
      </w:r>
    </w:p>
    <w:p w:rsidR="00073A0E" w:rsidRDefault="00073A0E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E911BC">
        <w:rPr>
          <w:rFonts w:ascii="Century Gothic" w:hAnsi="Century Gothic"/>
          <w:sz w:val="20"/>
        </w:rPr>
        <w:t>To develop and deliver your teaching practice in response to the varied learning objectives and teaching environments at the National Centre.</w:t>
      </w:r>
      <w:r w:rsidR="002D4F50">
        <w:rPr>
          <w:rFonts w:ascii="Century Gothic" w:hAnsi="Century Gothic"/>
          <w:sz w:val="20"/>
        </w:rPr>
        <w:t xml:space="preserve"> This includes appropriate class planning.</w:t>
      </w:r>
    </w:p>
    <w:p w:rsidR="00146417" w:rsidRPr="00146417" w:rsidRDefault="00146417" w:rsidP="00146417">
      <w:pPr>
        <w:jc w:val="both"/>
        <w:rPr>
          <w:rFonts w:ascii="Century Gothic" w:hAnsi="Century Gothic"/>
          <w:sz w:val="20"/>
        </w:rPr>
      </w:pPr>
    </w:p>
    <w:p w:rsidR="00073A0E" w:rsidRDefault="00073A0E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924DB2">
        <w:rPr>
          <w:rFonts w:ascii="Century Gothic" w:hAnsi="Century Gothic"/>
          <w:sz w:val="20"/>
        </w:rPr>
        <w:t xml:space="preserve">Contribute to the collective teaching plan for </w:t>
      </w:r>
      <w:r>
        <w:rPr>
          <w:rFonts w:ascii="Century Gothic" w:hAnsi="Century Gothic"/>
          <w:sz w:val="20"/>
        </w:rPr>
        <w:t xml:space="preserve">both short and long term learning targets and </w:t>
      </w:r>
      <w:r w:rsidRPr="00924DB2">
        <w:rPr>
          <w:rFonts w:ascii="Century Gothic" w:hAnsi="Century Gothic"/>
          <w:sz w:val="20"/>
        </w:rPr>
        <w:t xml:space="preserve">to help the </w:t>
      </w:r>
      <w:r>
        <w:rPr>
          <w:rFonts w:ascii="Century Gothic" w:hAnsi="Century Gothic"/>
          <w:sz w:val="20"/>
        </w:rPr>
        <w:t>class participants</w:t>
      </w:r>
      <w:r w:rsidRPr="00924DB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progressing within this system</w:t>
      </w:r>
      <w:r w:rsidRPr="00924DB2">
        <w:rPr>
          <w:rFonts w:ascii="Century Gothic" w:hAnsi="Century Gothic"/>
          <w:sz w:val="20"/>
        </w:rPr>
        <w:t xml:space="preserve">.  </w:t>
      </w:r>
    </w:p>
    <w:p w:rsidR="00073A0E" w:rsidRDefault="00073A0E" w:rsidP="00073A0E">
      <w:pPr>
        <w:pStyle w:val="ListParagraph"/>
        <w:rPr>
          <w:rFonts w:ascii="Century Gothic" w:hAnsi="Century Gothic"/>
          <w:sz w:val="20"/>
        </w:rPr>
      </w:pPr>
    </w:p>
    <w:p w:rsidR="00073A0E" w:rsidRDefault="00073A0E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Attend</w:t>
      </w:r>
      <w:r w:rsidRPr="001F6BD7">
        <w:rPr>
          <w:rFonts w:ascii="Century Gothic" w:hAnsi="Century Gothic"/>
          <w:sz w:val="20"/>
        </w:rPr>
        <w:t xml:space="preserve"> team meetings as required.</w:t>
      </w:r>
    </w:p>
    <w:p w:rsidR="00073A0E" w:rsidRDefault="00073A0E" w:rsidP="00073A0E">
      <w:pPr>
        <w:pStyle w:val="ListParagraph"/>
        <w:rPr>
          <w:rFonts w:ascii="Century Gothic" w:hAnsi="Century Gothic"/>
          <w:sz w:val="20"/>
        </w:rPr>
      </w:pPr>
    </w:p>
    <w:p w:rsidR="00073A0E" w:rsidRDefault="00073A0E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1F6BD7">
        <w:rPr>
          <w:rFonts w:ascii="Century Gothic" w:hAnsi="Century Gothic"/>
          <w:sz w:val="20"/>
        </w:rPr>
        <w:t>Attend any training that is deemed suitable or essential for professional development.  Identify your own training needs as they arise.</w:t>
      </w:r>
    </w:p>
    <w:p w:rsidR="00073A0E" w:rsidRDefault="00073A0E" w:rsidP="00073A0E">
      <w:pPr>
        <w:pStyle w:val="ListParagraph"/>
        <w:rPr>
          <w:rFonts w:ascii="Century Gothic" w:hAnsi="Century Gothic"/>
          <w:sz w:val="20"/>
        </w:rPr>
      </w:pPr>
    </w:p>
    <w:p w:rsidR="00073A0E" w:rsidRDefault="00073A0E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1F6BD7">
        <w:rPr>
          <w:rFonts w:ascii="Century Gothic" w:hAnsi="Century Gothic"/>
          <w:sz w:val="20"/>
        </w:rPr>
        <w:t xml:space="preserve">Follow and enforce </w:t>
      </w:r>
      <w:r>
        <w:rPr>
          <w:rFonts w:ascii="Century Gothic" w:hAnsi="Century Gothic"/>
          <w:sz w:val="20"/>
        </w:rPr>
        <w:t>the National Centre</w:t>
      </w:r>
      <w:r w:rsidRPr="001F6BD7">
        <w:rPr>
          <w:rFonts w:ascii="Century Gothic" w:hAnsi="Century Gothic"/>
          <w:sz w:val="20"/>
        </w:rPr>
        <w:t xml:space="preserve"> Health and Safety and First Aid policies and procedures.</w:t>
      </w:r>
    </w:p>
    <w:p w:rsidR="00073A0E" w:rsidRDefault="00073A0E" w:rsidP="00073A0E">
      <w:pPr>
        <w:pStyle w:val="ListParagraph"/>
        <w:rPr>
          <w:rFonts w:ascii="Century Gothic" w:hAnsi="Century Gothic"/>
          <w:sz w:val="20"/>
        </w:rPr>
      </w:pPr>
    </w:p>
    <w:p w:rsidR="00073A0E" w:rsidRDefault="00073A0E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Assume an overall responsibility for training space management during teaching sessions.</w:t>
      </w:r>
    </w:p>
    <w:p w:rsidR="00073A0E" w:rsidRDefault="00073A0E" w:rsidP="00073A0E">
      <w:pPr>
        <w:pStyle w:val="ListParagraph"/>
        <w:rPr>
          <w:rFonts w:ascii="Century Gothic" w:hAnsi="Century Gothic"/>
          <w:sz w:val="20"/>
        </w:rPr>
      </w:pPr>
    </w:p>
    <w:p w:rsidR="00073A0E" w:rsidRDefault="00073A0E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Work with appropriate department teams to ensure the quality of deliver</w:t>
      </w:r>
      <w:r w:rsidR="00C24B9D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 xml:space="preserve"> of all classes is at the highest possible standard.</w:t>
      </w:r>
    </w:p>
    <w:p w:rsidR="00073A0E" w:rsidRDefault="00073A0E" w:rsidP="00073A0E">
      <w:pPr>
        <w:pStyle w:val="ListParagraph"/>
        <w:rPr>
          <w:rFonts w:ascii="Century Gothic" w:hAnsi="Century Gothic"/>
          <w:sz w:val="20"/>
        </w:rPr>
      </w:pPr>
    </w:p>
    <w:p w:rsidR="00073A0E" w:rsidRDefault="00C24B9D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</w:t>
      </w:r>
      <w:r w:rsidR="00073A0E">
        <w:rPr>
          <w:rFonts w:ascii="Century Gothic" w:hAnsi="Century Gothic"/>
          <w:sz w:val="20"/>
        </w:rPr>
        <w:t>e integral in communication between participants, teaching staff and administration staff.</w:t>
      </w:r>
    </w:p>
    <w:p w:rsidR="00073A0E" w:rsidRDefault="00073A0E" w:rsidP="00073A0E">
      <w:pPr>
        <w:pStyle w:val="ListParagraph"/>
        <w:rPr>
          <w:rFonts w:ascii="Century Gothic" w:hAnsi="Century Gothic"/>
          <w:sz w:val="20"/>
        </w:rPr>
      </w:pPr>
    </w:p>
    <w:p w:rsidR="00073A0E" w:rsidRPr="001F6BD7" w:rsidRDefault="00C24B9D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</w:t>
      </w:r>
      <w:r w:rsidR="00073A0E">
        <w:rPr>
          <w:rFonts w:ascii="Century Gothic" w:hAnsi="Century Gothic"/>
          <w:sz w:val="20"/>
        </w:rPr>
        <w:t>e willing to exchange with and learn from colleagues.</w:t>
      </w:r>
    </w:p>
    <w:p w:rsidR="00073A0E" w:rsidRPr="001F6BD7" w:rsidRDefault="00073A0E" w:rsidP="00073A0E">
      <w:pPr>
        <w:pStyle w:val="Heading1"/>
        <w:jc w:val="both"/>
        <w:rPr>
          <w:rFonts w:ascii="Century Gothic" w:hAnsi="Century Gothic"/>
          <w:b w:val="0"/>
          <w:sz w:val="20"/>
        </w:rPr>
      </w:pPr>
    </w:p>
    <w:p w:rsidR="00073A0E" w:rsidRDefault="00073A0E" w:rsidP="00073A0E">
      <w:pPr>
        <w:pStyle w:val="Heading1"/>
        <w:jc w:val="both"/>
        <w:rPr>
          <w:rFonts w:ascii="Century Gothic" w:hAnsi="Century Gothic"/>
          <w:sz w:val="22"/>
          <w:szCs w:val="22"/>
          <w:u w:val="single"/>
        </w:rPr>
      </w:pPr>
      <w:r w:rsidRPr="00E911BC">
        <w:rPr>
          <w:rFonts w:ascii="Century Gothic" w:hAnsi="Century Gothic"/>
          <w:sz w:val="22"/>
          <w:szCs w:val="22"/>
          <w:u w:val="single"/>
        </w:rPr>
        <w:t>Professional skills, knowledge and experience</w:t>
      </w:r>
    </w:p>
    <w:p w:rsidR="00073A0E" w:rsidRPr="00E911BC" w:rsidRDefault="00073A0E" w:rsidP="00073A0E"/>
    <w:p w:rsidR="00073A0E" w:rsidRPr="00E911BC" w:rsidRDefault="00073A0E" w:rsidP="00073A0E">
      <w:pPr>
        <w:rPr>
          <w:rFonts w:ascii="Century Gothic" w:hAnsi="Century Gothic"/>
          <w:b/>
          <w:sz w:val="20"/>
        </w:rPr>
      </w:pPr>
      <w:r w:rsidRPr="00E911BC">
        <w:rPr>
          <w:rFonts w:ascii="Century Gothic" w:hAnsi="Century Gothic"/>
          <w:b/>
          <w:sz w:val="20"/>
        </w:rPr>
        <w:t>Required</w:t>
      </w:r>
    </w:p>
    <w:p w:rsidR="008D3381" w:rsidRDefault="008D3381" w:rsidP="008D3381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Practical teaching experience at a professional level and the ability to work with students with various abilities/technical levels/experience. </w:t>
      </w:r>
    </w:p>
    <w:p w:rsidR="008D3381" w:rsidRDefault="008D3381" w:rsidP="008D3381">
      <w:pPr>
        <w:jc w:val="both"/>
        <w:rPr>
          <w:rFonts w:ascii="Century Gothic" w:hAnsi="Century Gothic"/>
          <w:sz w:val="20"/>
        </w:rPr>
      </w:pPr>
    </w:p>
    <w:p w:rsidR="008D3381" w:rsidRDefault="008D3381" w:rsidP="008D3381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Ability to work enthusiastically within a team. </w:t>
      </w:r>
    </w:p>
    <w:p w:rsidR="008D3381" w:rsidRDefault="008D3381" w:rsidP="008D3381">
      <w:pPr>
        <w:pStyle w:val="ListParagraph"/>
        <w:rPr>
          <w:rFonts w:ascii="Century Gothic" w:hAnsi="Century Gothic"/>
          <w:sz w:val="20"/>
        </w:rPr>
      </w:pPr>
    </w:p>
    <w:p w:rsidR="008D3381" w:rsidRDefault="008D3381" w:rsidP="008D3381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Knowledge of ‘health’ in regards to posture, movement and training programme design.</w:t>
      </w:r>
    </w:p>
    <w:p w:rsidR="008D3381" w:rsidRDefault="008D3381" w:rsidP="008D3381">
      <w:pPr>
        <w:jc w:val="both"/>
        <w:rPr>
          <w:rFonts w:ascii="Century Gothic" w:hAnsi="Century Gothic"/>
          <w:sz w:val="20"/>
        </w:rPr>
      </w:pPr>
    </w:p>
    <w:p w:rsidR="008D3381" w:rsidRDefault="008D3381" w:rsidP="008D3381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knowledge of and interest in contemporary circus and or physical/visual performance.  </w:t>
      </w:r>
    </w:p>
    <w:p w:rsidR="008D3381" w:rsidRDefault="008D3381" w:rsidP="008D3381">
      <w:pPr>
        <w:jc w:val="both"/>
        <w:rPr>
          <w:rFonts w:ascii="Century Gothic" w:hAnsi="Century Gothic"/>
          <w:sz w:val="20"/>
        </w:rPr>
      </w:pPr>
    </w:p>
    <w:p w:rsidR="008D3381" w:rsidRDefault="008D3381" w:rsidP="008D3381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 open attitude to your own continuing professional development and to new ways of working.</w:t>
      </w:r>
    </w:p>
    <w:p w:rsidR="008D3381" w:rsidRDefault="008D3381" w:rsidP="008D3381">
      <w:pPr>
        <w:pStyle w:val="ListParagraph"/>
        <w:rPr>
          <w:rFonts w:ascii="Century Gothic" w:hAnsi="Century Gothic"/>
          <w:sz w:val="20"/>
        </w:rPr>
      </w:pPr>
    </w:p>
    <w:p w:rsidR="008D3381" w:rsidRDefault="008D3381" w:rsidP="008D3381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Strong inter-personal skills and an ability to support through positive feedback.</w:t>
      </w:r>
    </w:p>
    <w:p w:rsidR="00073A0E" w:rsidRDefault="00073A0E" w:rsidP="00073A0E">
      <w:pPr>
        <w:pStyle w:val="ListParagraph"/>
        <w:rPr>
          <w:rFonts w:ascii="Century Gothic" w:hAnsi="Century Gothic"/>
          <w:sz w:val="20"/>
        </w:rPr>
      </w:pPr>
      <w:bookmarkStart w:id="0" w:name="_GoBack"/>
      <w:bookmarkEnd w:id="0"/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  <w:r w:rsidRPr="00E911BC">
        <w:rPr>
          <w:rFonts w:ascii="Century Gothic" w:hAnsi="Century Gothic"/>
          <w:b/>
          <w:sz w:val="22"/>
          <w:szCs w:val="22"/>
        </w:rPr>
        <w:t>Desired</w:t>
      </w:r>
    </w:p>
    <w:p w:rsidR="00073A0E" w:rsidRDefault="00073A0E" w:rsidP="00ED75E3">
      <w:pPr>
        <w:ind w:left="360"/>
        <w:jc w:val="both"/>
        <w:rPr>
          <w:rFonts w:ascii="Century Gothic" w:hAnsi="Century Gothic"/>
          <w:sz w:val="20"/>
        </w:rPr>
      </w:pPr>
      <w:r w:rsidRPr="001F6BD7">
        <w:rPr>
          <w:rFonts w:ascii="Century Gothic" w:hAnsi="Century Gothic"/>
          <w:sz w:val="20"/>
        </w:rPr>
        <w:t xml:space="preserve"> </w:t>
      </w:r>
    </w:p>
    <w:p w:rsidR="00073A0E" w:rsidRDefault="00073A0E" w:rsidP="00073A0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1F6BD7">
        <w:rPr>
          <w:rFonts w:ascii="Century Gothic" w:hAnsi="Century Gothic"/>
          <w:sz w:val="20"/>
        </w:rPr>
        <w:t xml:space="preserve">Experience as a circus professional. </w:t>
      </w:r>
    </w:p>
    <w:p w:rsidR="00073A0E" w:rsidRDefault="00073A0E" w:rsidP="00073A0E">
      <w:pPr>
        <w:jc w:val="both"/>
        <w:rPr>
          <w:rFonts w:ascii="Century Gothic" w:hAnsi="Century Gothic"/>
          <w:sz w:val="20"/>
        </w:rPr>
      </w:pPr>
    </w:p>
    <w:p w:rsidR="00073A0E" w:rsidRDefault="00073A0E" w:rsidP="00073A0E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E911BC">
        <w:rPr>
          <w:rFonts w:ascii="Century Gothic" w:hAnsi="Century Gothic" w:cs="Arial"/>
          <w:b/>
          <w:sz w:val="22"/>
          <w:szCs w:val="22"/>
          <w:u w:val="single"/>
        </w:rPr>
        <w:t xml:space="preserve">Person Specification </w:t>
      </w:r>
    </w:p>
    <w:p w:rsidR="00073A0E" w:rsidRPr="00E911BC" w:rsidRDefault="00073A0E" w:rsidP="00073A0E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073A0E" w:rsidRPr="00E911BC" w:rsidRDefault="00073A0E" w:rsidP="00073A0E">
      <w:pPr>
        <w:pStyle w:val="Heading1"/>
        <w:jc w:val="both"/>
        <w:rPr>
          <w:rFonts w:ascii="Century Gothic" w:hAnsi="Century Gothic" w:cs="Arial"/>
          <w:sz w:val="22"/>
          <w:szCs w:val="22"/>
        </w:rPr>
      </w:pPr>
      <w:r w:rsidRPr="00E911BC">
        <w:rPr>
          <w:rFonts w:ascii="Century Gothic" w:hAnsi="Century Gothic" w:cs="Arial"/>
          <w:sz w:val="22"/>
          <w:szCs w:val="22"/>
        </w:rPr>
        <w:t>Essential</w:t>
      </w:r>
    </w:p>
    <w:p w:rsidR="00073A0E" w:rsidRDefault="00073A0E" w:rsidP="00073A0E">
      <w:pPr>
        <w:jc w:val="both"/>
        <w:rPr>
          <w:rFonts w:ascii="Century Gothic" w:hAnsi="Century Gothic" w:cs="Arial"/>
          <w:sz w:val="20"/>
        </w:rPr>
      </w:pPr>
    </w:p>
    <w:p w:rsidR="00073A0E" w:rsidRDefault="00073A0E" w:rsidP="00073A0E">
      <w:pPr>
        <w:numPr>
          <w:ilvl w:val="0"/>
          <w:numId w:val="3"/>
        </w:numPr>
        <w:jc w:val="both"/>
        <w:rPr>
          <w:rFonts w:ascii="Century Gothic" w:hAnsi="Century Gothic" w:cs="Arial"/>
          <w:sz w:val="20"/>
        </w:rPr>
      </w:pPr>
      <w:r w:rsidRPr="002A22DC">
        <w:rPr>
          <w:rFonts w:ascii="Century Gothic" w:hAnsi="Century Gothic" w:cs="Arial"/>
          <w:sz w:val="20"/>
        </w:rPr>
        <w:t>The ability to inspire participation, nurtu</w:t>
      </w:r>
      <w:r>
        <w:rPr>
          <w:rFonts w:ascii="Century Gothic" w:hAnsi="Century Gothic" w:cs="Arial"/>
          <w:sz w:val="20"/>
        </w:rPr>
        <w:t xml:space="preserve">re learning and build long term </w:t>
      </w:r>
      <w:r w:rsidRPr="002A22DC">
        <w:rPr>
          <w:rFonts w:ascii="Century Gothic" w:hAnsi="Century Gothic" w:cs="Arial"/>
          <w:sz w:val="20"/>
        </w:rPr>
        <w:t xml:space="preserve">relationships with </w:t>
      </w:r>
      <w:r>
        <w:rPr>
          <w:rFonts w:ascii="Century Gothic" w:hAnsi="Century Gothic" w:cs="Arial"/>
          <w:sz w:val="20"/>
        </w:rPr>
        <w:t>class participants</w:t>
      </w:r>
      <w:r w:rsidRPr="002A22DC">
        <w:rPr>
          <w:rFonts w:ascii="Century Gothic" w:hAnsi="Century Gothic" w:cs="Arial"/>
          <w:sz w:val="20"/>
        </w:rPr>
        <w:t xml:space="preserve"> and teachers. </w:t>
      </w:r>
    </w:p>
    <w:p w:rsidR="00073A0E" w:rsidRDefault="00073A0E" w:rsidP="00073A0E">
      <w:pPr>
        <w:jc w:val="both"/>
        <w:rPr>
          <w:rFonts w:ascii="Century Gothic" w:hAnsi="Century Gothic" w:cs="Arial"/>
          <w:sz w:val="20"/>
        </w:rPr>
      </w:pPr>
    </w:p>
    <w:p w:rsidR="00073A0E" w:rsidRDefault="00073A0E" w:rsidP="00073A0E">
      <w:pPr>
        <w:numPr>
          <w:ilvl w:val="0"/>
          <w:numId w:val="3"/>
        </w:numPr>
        <w:jc w:val="both"/>
        <w:rPr>
          <w:rFonts w:ascii="Century Gothic" w:hAnsi="Century Gothic" w:cs="Arial"/>
          <w:sz w:val="20"/>
        </w:rPr>
      </w:pPr>
      <w:r w:rsidRPr="002A22DC">
        <w:rPr>
          <w:rFonts w:ascii="Century Gothic" w:hAnsi="Century Gothic" w:cs="Arial"/>
          <w:sz w:val="20"/>
        </w:rPr>
        <w:t xml:space="preserve">Excellent interpersonal skills with an ability to communicate </w:t>
      </w:r>
      <w:r>
        <w:rPr>
          <w:rFonts w:ascii="Century Gothic" w:hAnsi="Century Gothic" w:cs="Arial"/>
          <w:sz w:val="20"/>
        </w:rPr>
        <w:t xml:space="preserve">information effectively </w:t>
      </w:r>
      <w:r w:rsidRPr="002A22DC">
        <w:rPr>
          <w:rFonts w:ascii="Century Gothic" w:hAnsi="Century Gothic" w:cs="Arial"/>
          <w:sz w:val="20"/>
        </w:rPr>
        <w:t xml:space="preserve">to a wide range of people </w:t>
      </w:r>
    </w:p>
    <w:p w:rsidR="00073A0E" w:rsidRPr="002A22DC" w:rsidRDefault="00073A0E" w:rsidP="00073A0E">
      <w:pPr>
        <w:jc w:val="both"/>
        <w:rPr>
          <w:rFonts w:ascii="Century Gothic" w:hAnsi="Century Gothic" w:cs="Arial"/>
          <w:sz w:val="20"/>
        </w:rPr>
      </w:pPr>
    </w:p>
    <w:p w:rsidR="00073A0E" w:rsidRDefault="00073A0E" w:rsidP="00073A0E">
      <w:pPr>
        <w:numPr>
          <w:ilvl w:val="0"/>
          <w:numId w:val="3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Able to </w:t>
      </w:r>
      <w:r w:rsidRPr="002A22DC">
        <w:rPr>
          <w:rFonts w:ascii="Century Gothic" w:hAnsi="Century Gothic" w:cs="Arial"/>
          <w:sz w:val="20"/>
        </w:rPr>
        <w:t>work in a busy work environment</w:t>
      </w:r>
      <w:r>
        <w:rPr>
          <w:rFonts w:ascii="Century Gothic" w:hAnsi="Century Gothic" w:cs="Arial"/>
          <w:sz w:val="20"/>
        </w:rPr>
        <w:t xml:space="preserve">, including remaining calm and finding solutions when under pressure.  </w:t>
      </w:r>
    </w:p>
    <w:p w:rsidR="00073A0E" w:rsidRPr="002A22DC" w:rsidRDefault="00073A0E" w:rsidP="00073A0E">
      <w:pPr>
        <w:jc w:val="both"/>
        <w:rPr>
          <w:rFonts w:ascii="Century Gothic" w:hAnsi="Century Gothic" w:cs="Arial"/>
          <w:sz w:val="20"/>
        </w:rPr>
      </w:pPr>
    </w:p>
    <w:p w:rsidR="00073A0E" w:rsidRPr="002A22DC" w:rsidRDefault="00073A0E" w:rsidP="00073A0E">
      <w:pPr>
        <w:numPr>
          <w:ilvl w:val="0"/>
          <w:numId w:val="3"/>
        </w:numPr>
        <w:jc w:val="both"/>
        <w:rPr>
          <w:rFonts w:ascii="Century Gothic" w:hAnsi="Century Gothic" w:cs="Arial"/>
          <w:sz w:val="20"/>
        </w:rPr>
      </w:pPr>
      <w:r w:rsidRPr="002A22DC">
        <w:rPr>
          <w:rFonts w:ascii="Century Gothic" w:hAnsi="Century Gothic" w:cs="Arial"/>
          <w:sz w:val="20"/>
        </w:rPr>
        <w:t>An understanding of issues around keeping young and vulnerable people safe from harm</w:t>
      </w:r>
    </w:p>
    <w:p w:rsidR="00073A0E" w:rsidRPr="001F38B9" w:rsidRDefault="00073A0E" w:rsidP="00073A0E">
      <w:pPr>
        <w:jc w:val="both"/>
        <w:rPr>
          <w:rFonts w:ascii="Century Gothic" w:hAnsi="Century Gothic" w:cs="Arial"/>
          <w:sz w:val="20"/>
        </w:rPr>
      </w:pPr>
    </w:p>
    <w:p w:rsidR="00073A0E" w:rsidRDefault="00073A0E" w:rsidP="00073A0E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</w:rPr>
      </w:pPr>
      <w:r w:rsidRPr="002135F9">
        <w:rPr>
          <w:rFonts w:ascii="Century Gothic" w:hAnsi="Century Gothic" w:cs="Arial"/>
          <w:sz w:val="20"/>
        </w:rPr>
        <w:t xml:space="preserve">An understanding of the physicality of </w:t>
      </w:r>
      <w:r>
        <w:rPr>
          <w:rFonts w:ascii="Century Gothic" w:hAnsi="Century Gothic" w:cs="Arial"/>
          <w:sz w:val="20"/>
        </w:rPr>
        <w:t>the human body and how this translates to and influences ‘best practice’ for circus training.</w:t>
      </w:r>
      <w:r w:rsidRPr="002135F9">
        <w:rPr>
          <w:rFonts w:ascii="Century Gothic" w:hAnsi="Century Gothic" w:cs="Arial"/>
          <w:sz w:val="20"/>
        </w:rPr>
        <w:t xml:space="preserve"> </w:t>
      </w:r>
    </w:p>
    <w:p w:rsidR="00073A0E" w:rsidRDefault="00073A0E" w:rsidP="00073A0E">
      <w:pPr>
        <w:pStyle w:val="ListParagraph"/>
        <w:rPr>
          <w:rFonts w:ascii="Century Gothic" w:hAnsi="Century Gothic" w:cs="Arial"/>
          <w:sz w:val="20"/>
        </w:rPr>
      </w:pPr>
    </w:p>
    <w:p w:rsidR="00073A0E" w:rsidRPr="002135F9" w:rsidRDefault="00073A0E" w:rsidP="00073A0E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</w:rPr>
      </w:pPr>
      <w:r w:rsidRPr="002135F9">
        <w:rPr>
          <w:rFonts w:ascii="Century Gothic" w:hAnsi="Century Gothic" w:cs="Arial"/>
          <w:sz w:val="20"/>
        </w:rPr>
        <w:t xml:space="preserve">Knowledge of Health and Safety policies </w:t>
      </w:r>
    </w:p>
    <w:p w:rsidR="00073A0E" w:rsidRPr="002135F9" w:rsidRDefault="00073A0E" w:rsidP="00073A0E">
      <w:pPr>
        <w:jc w:val="both"/>
        <w:rPr>
          <w:rFonts w:ascii="Century Gothic" w:hAnsi="Century Gothic" w:cs="Arial"/>
          <w:sz w:val="20"/>
        </w:rPr>
      </w:pPr>
    </w:p>
    <w:p w:rsidR="00073A0E" w:rsidRPr="001F6BD7" w:rsidRDefault="00073A0E" w:rsidP="00073A0E">
      <w:pPr>
        <w:jc w:val="both"/>
        <w:rPr>
          <w:rFonts w:ascii="Century Gothic" w:hAnsi="Century Gothic"/>
          <w:sz w:val="20"/>
        </w:rPr>
      </w:pPr>
    </w:p>
    <w:p w:rsidR="007A08BC" w:rsidRDefault="008D3381"/>
    <w:sectPr w:rsidR="007A08BC">
      <w:footerReference w:type="even" r:id="rId10"/>
      <w:footerReference w:type="default" r:id="rId11"/>
      <w:pgSz w:w="11907" w:h="16840" w:code="9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BE" w:rsidRDefault="002876BE">
      <w:r>
        <w:separator/>
      </w:r>
    </w:p>
  </w:endnote>
  <w:endnote w:type="continuationSeparator" w:id="0">
    <w:p w:rsidR="002876BE" w:rsidRDefault="0028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C5" w:rsidRDefault="007C6A4A" w:rsidP="00F46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6C5" w:rsidRDefault="008D3381" w:rsidP="00F756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C5" w:rsidRDefault="007C6A4A" w:rsidP="00F46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381">
      <w:rPr>
        <w:rStyle w:val="PageNumber"/>
        <w:noProof/>
      </w:rPr>
      <w:t>1</w:t>
    </w:r>
    <w:r>
      <w:rPr>
        <w:rStyle w:val="PageNumber"/>
      </w:rPr>
      <w:fldChar w:fldCharType="end"/>
    </w:r>
  </w:p>
  <w:p w:rsidR="00F756C5" w:rsidRDefault="008D3381" w:rsidP="00F756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BE" w:rsidRDefault="002876BE">
      <w:r>
        <w:separator/>
      </w:r>
    </w:p>
  </w:footnote>
  <w:footnote w:type="continuationSeparator" w:id="0">
    <w:p w:rsidR="002876BE" w:rsidRDefault="0028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617142"/>
    <w:multiLevelType w:val="singleLevel"/>
    <w:tmpl w:val="6EB2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>
    <w:nsid w:val="3A3B3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120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E"/>
    <w:rsid w:val="00073A0E"/>
    <w:rsid w:val="0008537A"/>
    <w:rsid w:val="00085F2F"/>
    <w:rsid w:val="00146417"/>
    <w:rsid w:val="002876BE"/>
    <w:rsid w:val="002D4F50"/>
    <w:rsid w:val="002F29F5"/>
    <w:rsid w:val="007055EE"/>
    <w:rsid w:val="007309CF"/>
    <w:rsid w:val="007C6A4A"/>
    <w:rsid w:val="008A2471"/>
    <w:rsid w:val="008D3381"/>
    <w:rsid w:val="009971FD"/>
    <w:rsid w:val="00A5175E"/>
    <w:rsid w:val="00B4780C"/>
    <w:rsid w:val="00C24B9D"/>
    <w:rsid w:val="00C93349"/>
    <w:rsid w:val="00D64544"/>
    <w:rsid w:val="00E60A87"/>
    <w:rsid w:val="00ED75E3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73A0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A0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73A0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73A0E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073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3A0E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073A0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073A0E"/>
    <w:rPr>
      <w:rFonts w:ascii="Arial" w:eastAsia="Times New Roman" w:hAnsi="Arial" w:cs="Times New Roman"/>
      <w:b/>
      <w:sz w:val="28"/>
      <w:szCs w:val="20"/>
    </w:rPr>
  </w:style>
  <w:style w:type="character" w:styleId="PageNumber">
    <w:name w:val="page number"/>
    <w:basedOn w:val="DefaultParagraphFont"/>
    <w:rsid w:val="00073A0E"/>
  </w:style>
  <w:style w:type="paragraph" w:styleId="ListParagraph">
    <w:name w:val="List Paragraph"/>
    <w:basedOn w:val="Normal"/>
    <w:uiPriority w:val="34"/>
    <w:qFormat/>
    <w:rsid w:val="00073A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73A0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A0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73A0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73A0E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073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3A0E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073A0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073A0E"/>
    <w:rPr>
      <w:rFonts w:ascii="Arial" w:eastAsia="Times New Roman" w:hAnsi="Arial" w:cs="Times New Roman"/>
      <w:b/>
      <w:sz w:val="28"/>
      <w:szCs w:val="20"/>
    </w:rPr>
  </w:style>
  <w:style w:type="character" w:styleId="PageNumber">
    <w:name w:val="page number"/>
    <w:basedOn w:val="DefaultParagraphFont"/>
    <w:rsid w:val="00073A0E"/>
  </w:style>
  <w:style w:type="paragraph" w:styleId="ListParagraph">
    <w:name w:val="List Paragraph"/>
    <w:basedOn w:val="Normal"/>
    <w:uiPriority w:val="34"/>
    <w:qFormat/>
    <w:rsid w:val="00073A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1477-93B0-4D6A-86B9-D1FCFA2A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Stewart</dc:creator>
  <cp:lastModifiedBy>Glen Stewart</cp:lastModifiedBy>
  <cp:revision>4</cp:revision>
  <dcterms:created xsi:type="dcterms:W3CDTF">2017-05-08T14:55:00Z</dcterms:created>
  <dcterms:modified xsi:type="dcterms:W3CDTF">2017-09-18T10:49:00Z</dcterms:modified>
</cp:coreProperties>
</file>