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C2B3F" w14:textId="77777777" w:rsidR="00577121" w:rsidRPr="003843F6" w:rsidRDefault="00577121" w:rsidP="002A22DC">
      <w:pPr>
        <w:pStyle w:val="Heading1"/>
        <w:jc w:val="center"/>
        <w:rPr>
          <w:rFonts w:asciiTheme="minorHAnsi" w:hAnsiTheme="minorHAnsi" w:cstheme="minorHAnsi"/>
          <w:sz w:val="20"/>
        </w:rPr>
      </w:pPr>
    </w:p>
    <w:p w14:paraId="5DE3CE3A" w14:textId="77777777" w:rsidR="00577121" w:rsidRPr="003843F6" w:rsidRDefault="00577121" w:rsidP="00577121">
      <w:pPr>
        <w:jc w:val="right"/>
        <w:rPr>
          <w:rFonts w:asciiTheme="minorHAnsi" w:hAnsiTheme="minorHAnsi" w:cstheme="minorHAnsi"/>
          <w:sz w:val="20"/>
          <w:lang w:val="en-US" w:eastAsia="en-US"/>
        </w:rPr>
      </w:pPr>
      <w:r w:rsidRPr="003843F6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6828EFB1" wp14:editId="05803CF6">
            <wp:extent cx="2762250" cy="836642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35" cy="84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9940A" w14:textId="77777777" w:rsidR="00577121" w:rsidRPr="003843F6" w:rsidRDefault="00577121" w:rsidP="00577121">
      <w:pPr>
        <w:rPr>
          <w:rFonts w:asciiTheme="minorHAnsi" w:hAnsiTheme="minorHAnsi" w:cstheme="minorHAnsi"/>
          <w:sz w:val="20"/>
          <w:lang w:val="en-US" w:eastAsia="en-US"/>
        </w:rPr>
      </w:pPr>
    </w:p>
    <w:p w14:paraId="79B33BE5" w14:textId="77777777" w:rsidR="00645EF2" w:rsidRDefault="00645EF2" w:rsidP="00577121">
      <w:pPr>
        <w:pStyle w:val="Heading1"/>
        <w:tabs>
          <w:tab w:val="left" w:pos="2807"/>
          <w:tab w:val="center" w:pos="4320"/>
        </w:tabs>
        <w:jc w:val="both"/>
        <w:rPr>
          <w:rFonts w:asciiTheme="minorHAnsi" w:hAnsiTheme="minorHAnsi" w:cstheme="minorHAnsi"/>
          <w:sz w:val="20"/>
        </w:rPr>
      </w:pPr>
    </w:p>
    <w:p w14:paraId="62CF2026" w14:textId="77777777" w:rsidR="00645EF2" w:rsidRDefault="00645EF2" w:rsidP="00577121">
      <w:pPr>
        <w:pStyle w:val="Heading1"/>
        <w:tabs>
          <w:tab w:val="left" w:pos="2807"/>
          <w:tab w:val="center" w:pos="4320"/>
        </w:tabs>
        <w:jc w:val="both"/>
        <w:rPr>
          <w:rFonts w:asciiTheme="minorHAnsi" w:hAnsiTheme="minorHAnsi" w:cstheme="minorHAnsi"/>
          <w:sz w:val="20"/>
        </w:rPr>
      </w:pPr>
    </w:p>
    <w:p w14:paraId="5C2121D1" w14:textId="197B11EE" w:rsidR="00734897" w:rsidRPr="003843F6" w:rsidRDefault="00A06848" w:rsidP="00577121">
      <w:pPr>
        <w:pStyle w:val="Heading1"/>
        <w:tabs>
          <w:tab w:val="left" w:pos="2807"/>
          <w:tab w:val="center" w:pos="4320"/>
        </w:tabs>
        <w:jc w:val="both"/>
        <w:rPr>
          <w:rFonts w:asciiTheme="minorHAnsi" w:hAnsiTheme="minorHAnsi" w:cstheme="minorHAnsi"/>
          <w:sz w:val="20"/>
        </w:rPr>
      </w:pPr>
      <w:r w:rsidRPr="003843F6">
        <w:rPr>
          <w:rFonts w:asciiTheme="minorHAnsi" w:hAnsiTheme="minorHAnsi" w:cstheme="minorHAnsi"/>
          <w:sz w:val="20"/>
        </w:rPr>
        <w:t xml:space="preserve">DUTY </w:t>
      </w:r>
      <w:r w:rsidR="00B50F88" w:rsidRPr="003843F6">
        <w:rPr>
          <w:rFonts w:asciiTheme="minorHAnsi" w:hAnsiTheme="minorHAnsi" w:cstheme="minorHAnsi"/>
          <w:sz w:val="20"/>
        </w:rPr>
        <w:t>COORDINATOR</w:t>
      </w:r>
    </w:p>
    <w:p w14:paraId="7E1B3520" w14:textId="77777777" w:rsidR="00734897" w:rsidRPr="003843F6" w:rsidRDefault="00734897" w:rsidP="00577121">
      <w:pPr>
        <w:jc w:val="both"/>
        <w:rPr>
          <w:rFonts w:asciiTheme="minorHAnsi" w:hAnsiTheme="minorHAnsi" w:cstheme="minorHAnsi"/>
          <w:snapToGrid w:val="0"/>
          <w:sz w:val="20"/>
          <w:lang w:val="en-US" w:eastAsia="en-US"/>
        </w:rPr>
      </w:pPr>
    </w:p>
    <w:p w14:paraId="74D20389" w14:textId="5EE024C4" w:rsidR="00734897" w:rsidRPr="003843F6" w:rsidRDefault="00734897" w:rsidP="00577121">
      <w:pPr>
        <w:jc w:val="both"/>
        <w:rPr>
          <w:rFonts w:asciiTheme="minorHAnsi" w:hAnsiTheme="minorHAnsi" w:cstheme="minorHAnsi"/>
          <w:snapToGrid w:val="0"/>
          <w:sz w:val="20"/>
          <w:lang w:val="en-US" w:eastAsia="en-US"/>
        </w:rPr>
      </w:pPr>
      <w:r w:rsidRPr="003843F6">
        <w:rPr>
          <w:rFonts w:asciiTheme="minorHAnsi" w:hAnsiTheme="minorHAnsi" w:cstheme="minorHAnsi"/>
          <w:b/>
          <w:snapToGrid w:val="0"/>
          <w:sz w:val="20"/>
          <w:lang w:val="en-US" w:eastAsia="en-US"/>
        </w:rPr>
        <w:t>Responsible to:</w:t>
      </w:r>
      <w:r w:rsidRPr="003843F6">
        <w:rPr>
          <w:rFonts w:asciiTheme="minorHAnsi" w:hAnsiTheme="minorHAnsi" w:cstheme="minorHAnsi"/>
          <w:snapToGrid w:val="0"/>
          <w:sz w:val="20"/>
          <w:lang w:val="en-US" w:eastAsia="en-US"/>
        </w:rPr>
        <w:tab/>
      </w:r>
      <w:r w:rsidR="00577121" w:rsidRPr="003843F6">
        <w:rPr>
          <w:rFonts w:asciiTheme="minorHAnsi" w:hAnsiTheme="minorHAnsi" w:cstheme="minorHAnsi"/>
          <w:snapToGrid w:val="0"/>
          <w:sz w:val="20"/>
          <w:lang w:val="en-US" w:eastAsia="en-US"/>
        </w:rPr>
        <w:tab/>
      </w:r>
      <w:r w:rsidR="003843F6">
        <w:rPr>
          <w:rFonts w:asciiTheme="minorHAnsi" w:hAnsiTheme="minorHAnsi" w:cstheme="minorHAnsi"/>
          <w:snapToGrid w:val="0"/>
          <w:sz w:val="20"/>
          <w:lang w:val="en-US" w:eastAsia="en-US"/>
        </w:rPr>
        <w:tab/>
      </w:r>
      <w:r w:rsidR="00AF3FB4">
        <w:rPr>
          <w:rFonts w:asciiTheme="minorHAnsi" w:hAnsiTheme="minorHAnsi" w:cstheme="minorHAnsi"/>
          <w:snapToGrid w:val="0"/>
          <w:sz w:val="20"/>
          <w:lang w:val="en-US" w:eastAsia="en-US"/>
        </w:rPr>
        <w:t xml:space="preserve">Access and </w:t>
      </w:r>
      <w:r w:rsidR="00733406">
        <w:rPr>
          <w:rFonts w:asciiTheme="minorHAnsi" w:hAnsiTheme="minorHAnsi" w:cstheme="minorHAnsi"/>
          <w:snapToGrid w:val="0"/>
          <w:sz w:val="20"/>
          <w:lang w:val="en-US" w:eastAsia="en-US"/>
        </w:rPr>
        <w:t>Participation</w:t>
      </w:r>
      <w:r w:rsidR="00AF3FB4">
        <w:rPr>
          <w:rFonts w:asciiTheme="minorHAnsi" w:hAnsiTheme="minorHAnsi" w:cstheme="minorHAnsi"/>
          <w:snapToGrid w:val="0"/>
          <w:sz w:val="20"/>
          <w:lang w:val="en-US" w:eastAsia="en-US"/>
        </w:rPr>
        <w:t xml:space="preserve"> Manager</w:t>
      </w:r>
    </w:p>
    <w:p w14:paraId="37DE82CD" w14:textId="77777777" w:rsidR="00734897" w:rsidRPr="003843F6" w:rsidRDefault="00734897" w:rsidP="00577121">
      <w:pPr>
        <w:pStyle w:val="Heading1"/>
        <w:jc w:val="both"/>
        <w:rPr>
          <w:rFonts w:asciiTheme="minorHAnsi" w:hAnsiTheme="minorHAnsi" w:cstheme="minorHAnsi"/>
          <w:sz w:val="20"/>
        </w:rPr>
      </w:pPr>
    </w:p>
    <w:p w14:paraId="6E4CB8D4" w14:textId="1DE96A44" w:rsidR="00B378B3" w:rsidRPr="003843F6" w:rsidRDefault="007B2C67" w:rsidP="00577121">
      <w:pPr>
        <w:pStyle w:val="Heading1"/>
        <w:ind w:left="2880" w:hanging="2880"/>
        <w:jc w:val="both"/>
        <w:rPr>
          <w:rFonts w:asciiTheme="minorHAnsi" w:hAnsiTheme="minorHAnsi" w:cstheme="minorHAnsi"/>
          <w:sz w:val="20"/>
        </w:rPr>
      </w:pPr>
      <w:r w:rsidRPr="003843F6">
        <w:rPr>
          <w:rFonts w:asciiTheme="minorHAnsi" w:hAnsiTheme="minorHAnsi" w:cstheme="minorHAnsi"/>
          <w:sz w:val="20"/>
        </w:rPr>
        <w:t xml:space="preserve">Terms </w:t>
      </w:r>
      <w:r w:rsidR="00577121" w:rsidRPr="003843F6">
        <w:rPr>
          <w:rFonts w:asciiTheme="minorHAnsi" w:hAnsiTheme="minorHAnsi" w:cstheme="minorHAnsi"/>
          <w:sz w:val="20"/>
        </w:rPr>
        <w:t>and c</w:t>
      </w:r>
      <w:r w:rsidRPr="003843F6">
        <w:rPr>
          <w:rFonts w:asciiTheme="minorHAnsi" w:hAnsiTheme="minorHAnsi" w:cstheme="minorHAnsi"/>
          <w:sz w:val="20"/>
        </w:rPr>
        <w:t>onditions:</w:t>
      </w:r>
      <w:r w:rsidR="00577121" w:rsidRPr="003843F6">
        <w:rPr>
          <w:rFonts w:asciiTheme="minorHAnsi" w:hAnsiTheme="minorHAnsi" w:cstheme="minorHAnsi"/>
          <w:sz w:val="20"/>
        </w:rPr>
        <w:tab/>
      </w:r>
      <w:r w:rsidR="005C4C48">
        <w:rPr>
          <w:rFonts w:asciiTheme="minorHAnsi" w:hAnsiTheme="minorHAnsi" w:cstheme="minorHAnsi"/>
          <w:sz w:val="20"/>
        </w:rPr>
        <w:t>1 year schedule</w:t>
      </w:r>
      <w:r w:rsidR="00F20A60">
        <w:rPr>
          <w:rFonts w:asciiTheme="minorHAnsi" w:hAnsiTheme="minorHAnsi" w:cstheme="minorHAnsi"/>
          <w:sz w:val="20"/>
        </w:rPr>
        <w:t>d hour</w:t>
      </w:r>
      <w:r w:rsidR="005C4C48">
        <w:rPr>
          <w:rFonts w:asciiTheme="minorHAnsi" w:hAnsiTheme="minorHAnsi" w:cstheme="minorHAnsi"/>
          <w:sz w:val="20"/>
        </w:rPr>
        <w:t xml:space="preserve"> </w:t>
      </w:r>
      <w:r w:rsidR="003843F6" w:rsidRPr="003843F6">
        <w:rPr>
          <w:rFonts w:asciiTheme="minorHAnsi" w:hAnsiTheme="minorHAnsi" w:cstheme="minorHAnsi"/>
          <w:sz w:val="20"/>
        </w:rPr>
        <w:t>contract</w:t>
      </w:r>
      <w:r w:rsidR="00F20A60">
        <w:rPr>
          <w:rFonts w:asciiTheme="minorHAnsi" w:hAnsiTheme="minorHAnsi" w:cstheme="minorHAnsi"/>
          <w:sz w:val="20"/>
        </w:rPr>
        <w:t>, weekend and evening work.</w:t>
      </w:r>
    </w:p>
    <w:p w14:paraId="105B8C5D" w14:textId="5BCCB131" w:rsidR="00B378B3" w:rsidRDefault="00B378B3" w:rsidP="00B378B3">
      <w:pPr>
        <w:rPr>
          <w:rFonts w:asciiTheme="minorHAnsi" w:hAnsiTheme="minorHAnsi" w:cstheme="minorHAnsi"/>
          <w:sz w:val="20"/>
          <w:lang w:val="en-US" w:eastAsia="en-US"/>
        </w:rPr>
      </w:pPr>
      <w:r w:rsidRPr="003843F6">
        <w:rPr>
          <w:rFonts w:asciiTheme="minorHAnsi" w:hAnsiTheme="minorHAnsi" w:cstheme="minorHAnsi"/>
          <w:sz w:val="20"/>
          <w:lang w:val="en-US" w:eastAsia="en-US"/>
        </w:rPr>
        <w:tab/>
      </w:r>
      <w:r w:rsidRPr="003843F6">
        <w:rPr>
          <w:rFonts w:asciiTheme="minorHAnsi" w:hAnsiTheme="minorHAnsi" w:cstheme="minorHAnsi"/>
          <w:sz w:val="20"/>
          <w:lang w:val="en-US" w:eastAsia="en-US"/>
        </w:rPr>
        <w:tab/>
      </w:r>
      <w:r w:rsidRPr="003843F6">
        <w:rPr>
          <w:rFonts w:asciiTheme="minorHAnsi" w:hAnsiTheme="minorHAnsi" w:cstheme="minorHAnsi"/>
          <w:sz w:val="20"/>
          <w:lang w:val="en-US" w:eastAsia="en-US"/>
        </w:rPr>
        <w:tab/>
      </w:r>
      <w:r w:rsidRPr="003843F6">
        <w:rPr>
          <w:rFonts w:asciiTheme="minorHAnsi" w:hAnsiTheme="minorHAnsi" w:cstheme="minorHAnsi"/>
          <w:sz w:val="20"/>
          <w:lang w:val="en-US" w:eastAsia="en-US"/>
        </w:rPr>
        <w:tab/>
      </w:r>
      <w:r w:rsidR="00F20A60">
        <w:rPr>
          <w:rFonts w:asciiTheme="minorHAnsi" w:hAnsiTheme="minorHAnsi" w:cstheme="minorHAnsi"/>
          <w:sz w:val="20"/>
          <w:lang w:val="en-US" w:eastAsia="en-US"/>
        </w:rPr>
        <w:t xml:space="preserve">Fixed term contract, </w:t>
      </w:r>
      <w:r w:rsidR="00D81BCE">
        <w:rPr>
          <w:rFonts w:asciiTheme="minorHAnsi" w:hAnsiTheme="minorHAnsi" w:cstheme="minorHAnsi"/>
          <w:sz w:val="20"/>
          <w:lang w:val="en-US" w:eastAsia="en-US"/>
        </w:rPr>
        <w:t>June</w:t>
      </w:r>
      <w:r w:rsidR="003D4A6A">
        <w:rPr>
          <w:rFonts w:asciiTheme="minorHAnsi" w:hAnsiTheme="minorHAnsi" w:cstheme="minorHAnsi"/>
          <w:sz w:val="20"/>
          <w:lang w:val="en-US" w:eastAsia="en-US"/>
        </w:rPr>
        <w:t xml:space="preserve"> 202</w:t>
      </w:r>
      <w:r w:rsidR="00D81BCE">
        <w:rPr>
          <w:rFonts w:asciiTheme="minorHAnsi" w:hAnsiTheme="minorHAnsi" w:cstheme="minorHAnsi"/>
          <w:sz w:val="20"/>
          <w:lang w:val="en-US" w:eastAsia="en-US"/>
        </w:rPr>
        <w:t>2</w:t>
      </w:r>
      <w:r w:rsidR="00F20A60">
        <w:rPr>
          <w:rFonts w:asciiTheme="minorHAnsi" w:hAnsiTheme="minorHAnsi" w:cstheme="minorHAnsi"/>
          <w:sz w:val="20"/>
          <w:lang w:val="en-US" w:eastAsia="en-US"/>
        </w:rPr>
        <w:t xml:space="preserve"> - </w:t>
      </w:r>
      <w:r w:rsidR="00D81BCE">
        <w:rPr>
          <w:rFonts w:asciiTheme="minorHAnsi" w:hAnsiTheme="minorHAnsi" w:cstheme="minorHAnsi"/>
          <w:sz w:val="20"/>
          <w:lang w:val="en-US" w:eastAsia="en-US"/>
        </w:rPr>
        <w:t>May</w:t>
      </w:r>
      <w:r w:rsidR="00F20A60">
        <w:rPr>
          <w:rFonts w:asciiTheme="minorHAnsi" w:hAnsiTheme="minorHAnsi" w:cstheme="minorHAnsi"/>
          <w:sz w:val="20"/>
          <w:lang w:val="en-US" w:eastAsia="en-US"/>
        </w:rPr>
        <w:t xml:space="preserve"> 202</w:t>
      </w:r>
      <w:r w:rsidR="00D81BCE">
        <w:rPr>
          <w:rFonts w:asciiTheme="minorHAnsi" w:hAnsiTheme="minorHAnsi" w:cstheme="minorHAnsi"/>
          <w:sz w:val="20"/>
          <w:lang w:val="en-US" w:eastAsia="en-US"/>
        </w:rPr>
        <w:t>3</w:t>
      </w:r>
    </w:p>
    <w:p w14:paraId="23247C44" w14:textId="7A3C504B" w:rsidR="00B378B3" w:rsidRDefault="00F20A60" w:rsidP="00B378B3">
      <w:pPr>
        <w:rPr>
          <w:rFonts w:asciiTheme="minorHAnsi" w:hAnsiTheme="minorHAnsi" w:cstheme="minorHAnsi"/>
          <w:sz w:val="20"/>
          <w:lang w:val="en-US" w:eastAsia="en-US"/>
        </w:rPr>
      </w:pPr>
      <w:r>
        <w:rPr>
          <w:rFonts w:asciiTheme="minorHAnsi" w:hAnsiTheme="minorHAnsi" w:cstheme="minorHAnsi"/>
          <w:sz w:val="20"/>
          <w:lang w:val="en-US" w:eastAsia="en-US"/>
        </w:rPr>
        <w:tab/>
      </w:r>
      <w:r>
        <w:rPr>
          <w:rFonts w:asciiTheme="minorHAnsi" w:hAnsiTheme="minorHAnsi" w:cstheme="minorHAnsi"/>
          <w:sz w:val="20"/>
          <w:lang w:val="en-US" w:eastAsia="en-US"/>
        </w:rPr>
        <w:tab/>
      </w:r>
      <w:r>
        <w:rPr>
          <w:rFonts w:asciiTheme="minorHAnsi" w:hAnsiTheme="minorHAnsi" w:cstheme="minorHAnsi"/>
          <w:sz w:val="20"/>
          <w:lang w:val="en-US" w:eastAsia="en-US"/>
        </w:rPr>
        <w:tab/>
      </w:r>
      <w:r>
        <w:rPr>
          <w:rFonts w:asciiTheme="minorHAnsi" w:hAnsiTheme="minorHAnsi" w:cstheme="minorHAnsi"/>
          <w:sz w:val="20"/>
          <w:lang w:val="en-US" w:eastAsia="en-US"/>
        </w:rPr>
        <w:tab/>
        <w:t xml:space="preserve">Hours are during term time only and are scheduled 3 months in advance. </w:t>
      </w:r>
    </w:p>
    <w:p w14:paraId="76E133E5" w14:textId="3890D2B3" w:rsidR="009B356E" w:rsidRDefault="009B356E" w:rsidP="00B378B3">
      <w:pPr>
        <w:rPr>
          <w:rFonts w:asciiTheme="minorHAnsi" w:hAnsiTheme="minorHAnsi" w:cstheme="minorHAnsi"/>
          <w:sz w:val="20"/>
          <w:lang w:val="en-US" w:eastAsia="en-US"/>
        </w:rPr>
      </w:pPr>
    </w:p>
    <w:p w14:paraId="2CB73C2C" w14:textId="198ADCD3" w:rsidR="009B356E" w:rsidRDefault="009B356E" w:rsidP="009B356E">
      <w:pPr>
        <w:ind w:left="2880"/>
        <w:rPr>
          <w:rFonts w:asciiTheme="minorHAnsi" w:hAnsiTheme="minorHAnsi" w:cstheme="minorHAnsi"/>
          <w:sz w:val="20"/>
        </w:rPr>
      </w:pPr>
      <w:r w:rsidRPr="009B356E">
        <w:rPr>
          <w:rFonts w:asciiTheme="minorHAnsi" w:hAnsiTheme="minorHAnsi" w:cstheme="minorHAnsi"/>
          <w:sz w:val="20"/>
        </w:rPr>
        <w:t xml:space="preserve">There is the possibility of </w:t>
      </w:r>
      <w:r w:rsidRPr="009B356E">
        <w:rPr>
          <w:rFonts w:asciiTheme="minorHAnsi" w:hAnsiTheme="minorHAnsi" w:cstheme="minorHAnsi"/>
          <w:sz w:val="20"/>
          <w:u w:val="single"/>
        </w:rPr>
        <w:t>approximately</w:t>
      </w:r>
      <w:r>
        <w:rPr>
          <w:rFonts w:asciiTheme="minorHAnsi" w:hAnsiTheme="minorHAnsi" w:cstheme="minorHAnsi"/>
          <w:sz w:val="20"/>
        </w:rPr>
        <w:t xml:space="preserve"> 35 hours available each week.</w:t>
      </w:r>
    </w:p>
    <w:p w14:paraId="0B9F533D" w14:textId="6801E4B6" w:rsidR="009B356E" w:rsidRPr="009B356E" w:rsidRDefault="009B356E" w:rsidP="009B356E">
      <w:pPr>
        <w:ind w:left="288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20"/>
        </w:rPr>
        <w:t xml:space="preserve">These hours </w:t>
      </w:r>
      <w:r w:rsidRPr="009B356E">
        <w:rPr>
          <w:rFonts w:asciiTheme="minorHAnsi" w:hAnsiTheme="minorHAnsi" w:cstheme="minorHAnsi"/>
          <w:sz w:val="20"/>
        </w:rPr>
        <w:t>will be shared amongst a number of successful applicants.</w:t>
      </w:r>
    </w:p>
    <w:p w14:paraId="7A48F797" w14:textId="63388A50" w:rsidR="009B356E" w:rsidRPr="009B356E" w:rsidRDefault="009B356E" w:rsidP="009B356E">
      <w:pPr>
        <w:ind w:left="720" w:firstLine="720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</w:t>
      </w:r>
      <w:r w:rsidRPr="009B356E">
        <w:rPr>
          <w:rFonts w:asciiTheme="minorHAnsi" w:hAnsiTheme="minorHAnsi" w:cstheme="minorHAnsi"/>
          <w:sz w:val="20"/>
        </w:rPr>
        <w:t xml:space="preserve">Those interested in the role </w:t>
      </w:r>
      <w:r w:rsidRPr="009B356E">
        <w:rPr>
          <w:rFonts w:asciiTheme="minorHAnsi" w:hAnsiTheme="minorHAnsi" w:cstheme="minorHAnsi"/>
          <w:sz w:val="20"/>
          <w:u w:val="single"/>
        </w:rPr>
        <w:t>must be</w:t>
      </w:r>
      <w:r w:rsidRPr="009B356E">
        <w:rPr>
          <w:rFonts w:asciiTheme="minorHAnsi" w:hAnsiTheme="minorHAnsi" w:cstheme="minorHAnsi"/>
          <w:sz w:val="20"/>
        </w:rPr>
        <w:t xml:space="preserve"> available to work weekends and evenings</w:t>
      </w:r>
    </w:p>
    <w:p w14:paraId="5C4F510B" w14:textId="77777777" w:rsidR="009B356E" w:rsidRPr="009B356E" w:rsidRDefault="009B356E" w:rsidP="009B356E">
      <w:pPr>
        <w:jc w:val="center"/>
        <w:rPr>
          <w:rFonts w:asciiTheme="minorHAnsi" w:hAnsiTheme="minorHAnsi" w:cstheme="minorHAnsi"/>
          <w:sz w:val="20"/>
        </w:rPr>
      </w:pPr>
    </w:p>
    <w:p w14:paraId="69E4F021" w14:textId="77777777" w:rsidR="009B356E" w:rsidRPr="009B356E" w:rsidRDefault="009B356E" w:rsidP="009B356E">
      <w:pPr>
        <w:ind w:left="2160" w:firstLine="720"/>
        <w:rPr>
          <w:rFonts w:asciiTheme="minorHAnsi" w:hAnsiTheme="minorHAnsi" w:cstheme="minorHAnsi"/>
          <w:b/>
          <w:sz w:val="20"/>
        </w:rPr>
      </w:pPr>
      <w:r w:rsidRPr="009B356E">
        <w:rPr>
          <w:rFonts w:asciiTheme="minorHAnsi" w:hAnsiTheme="minorHAnsi" w:cstheme="minorHAnsi"/>
          <w:b/>
          <w:sz w:val="20"/>
        </w:rPr>
        <w:t>Hours are approximate</w:t>
      </w:r>
    </w:p>
    <w:p w14:paraId="0EDD19BA" w14:textId="7852FBD9" w:rsidR="009B356E" w:rsidRPr="009B356E" w:rsidRDefault="009B356E" w:rsidP="009B356E">
      <w:pPr>
        <w:ind w:left="2160" w:firstLine="720"/>
        <w:rPr>
          <w:rFonts w:asciiTheme="minorHAnsi" w:hAnsiTheme="minorHAnsi" w:cstheme="minorHAnsi"/>
          <w:sz w:val="20"/>
        </w:rPr>
      </w:pPr>
      <w:r w:rsidRPr="009B356E">
        <w:rPr>
          <w:rFonts w:asciiTheme="minorHAnsi" w:hAnsiTheme="minorHAnsi" w:cstheme="minorHAnsi"/>
          <w:sz w:val="20"/>
        </w:rPr>
        <w:t>3.5 – 4 hours per evening (Monday – Friday)</w:t>
      </w:r>
    </w:p>
    <w:p w14:paraId="5330B216" w14:textId="3E022CA2" w:rsidR="009B356E" w:rsidRPr="009B356E" w:rsidRDefault="009B356E" w:rsidP="009B356E">
      <w:pPr>
        <w:ind w:left="2160" w:firstLine="720"/>
        <w:rPr>
          <w:rFonts w:asciiTheme="minorHAnsi" w:hAnsiTheme="minorHAnsi" w:cstheme="minorHAnsi"/>
          <w:sz w:val="20"/>
        </w:rPr>
      </w:pPr>
      <w:r w:rsidRPr="009B356E">
        <w:rPr>
          <w:rFonts w:asciiTheme="minorHAnsi" w:hAnsiTheme="minorHAnsi" w:cstheme="minorHAnsi"/>
          <w:sz w:val="20"/>
        </w:rPr>
        <w:t>8 hours (Saturday or Sunday)</w:t>
      </w:r>
    </w:p>
    <w:p w14:paraId="49C0042F" w14:textId="77777777" w:rsidR="00734897" w:rsidRPr="003843F6" w:rsidRDefault="00B378B3" w:rsidP="003843F6">
      <w:pPr>
        <w:rPr>
          <w:rFonts w:asciiTheme="minorHAnsi" w:hAnsiTheme="minorHAnsi" w:cstheme="minorHAnsi"/>
          <w:sz w:val="20"/>
        </w:rPr>
      </w:pPr>
      <w:r w:rsidRPr="003843F6">
        <w:rPr>
          <w:rFonts w:asciiTheme="minorHAnsi" w:hAnsiTheme="minorHAnsi" w:cstheme="minorHAnsi"/>
          <w:sz w:val="20"/>
          <w:lang w:val="en-US" w:eastAsia="en-US"/>
        </w:rPr>
        <w:tab/>
      </w:r>
      <w:r w:rsidRPr="003843F6">
        <w:rPr>
          <w:rFonts w:asciiTheme="minorHAnsi" w:hAnsiTheme="minorHAnsi" w:cstheme="minorHAnsi"/>
          <w:sz w:val="20"/>
          <w:lang w:val="en-US" w:eastAsia="en-US"/>
        </w:rPr>
        <w:tab/>
      </w:r>
      <w:r w:rsidRPr="003843F6">
        <w:rPr>
          <w:rFonts w:asciiTheme="minorHAnsi" w:hAnsiTheme="minorHAnsi" w:cstheme="minorHAnsi"/>
          <w:sz w:val="20"/>
          <w:lang w:val="en-US" w:eastAsia="en-US"/>
        </w:rPr>
        <w:tab/>
      </w:r>
      <w:r w:rsidRPr="003843F6">
        <w:rPr>
          <w:rFonts w:asciiTheme="minorHAnsi" w:hAnsiTheme="minorHAnsi" w:cstheme="minorHAnsi"/>
          <w:sz w:val="20"/>
          <w:lang w:val="en-US" w:eastAsia="en-US"/>
        </w:rPr>
        <w:tab/>
      </w:r>
      <w:r w:rsidRPr="003843F6">
        <w:rPr>
          <w:rFonts w:asciiTheme="minorHAnsi" w:hAnsiTheme="minorHAnsi" w:cstheme="minorHAnsi"/>
          <w:sz w:val="20"/>
          <w:lang w:val="en-US" w:eastAsia="en-US"/>
        </w:rPr>
        <w:tab/>
      </w:r>
      <w:r w:rsidRPr="003843F6">
        <w:rPr>
          <w:rFonts w:asciiTheme="minorHAnsi" w:hAnsiTheme="minorHAnsi" w:cstheme="minorHAnsi"/>
          <w:sz w:val="20"/>
          <w:lang w:val="en-US" w:eastAsia="en-US"/>
        </w:rPr>
        <w:tab/>
      </w:r>
      <w:r w:rsidRPr="003843F6">
        <w:rPr>
          <w:rFonts w:asciiTheme="minorHAnsi" w:hAnsiTheme="minorHAnsi" w:cstheme="minorHAnsi"/>
          <w:sz w:val="20"/>
          <w:lang w:val="en-US" w:eastAsia="en-US"/>
        </w:rPr>
        <w:tab/>
      </w:r>
      <w:r w:rsidRPr="003843F6">
        <w:rPr>
          <w:rFonts w:asciiTheme="minorHAnsi" w:hAnsiTheme="minorHAnsi" w:cstheme="minorHAnsi"/>
          <w:sz w:val="20"/>
          <w:lang w:val="en-US" w:eastAsia="en-US"/>
        </w:rPr>
        <w:tab/>
      </w:r>
      <w:r w:rsidRPr="003843F6">
        <w:rPr>
          <w:rFonts w:asciiTheme="minorHAnsi" w:hAnsiTheme="minorHAnsi" w:cstheme="minorHAnsi"/>
          <w:sz w:val="20"/>
          <w:lang w:val="en-US" w:eastAsia="en-US"/>
        </w:rPr>
        <w:tab/>
      </w:r>
      <w:r w:rsidRPr="003843F6">
        <w:rPr>
          <w:rFonts w:asciiTheme="minorHAnsi" w:hAnsiTheme="minorHAnsi" w:cstheme="minorHAnsi"/>
          <w:sz w:val="20"/>
          <w:lang w:val="en-US" w:eastAsia="en-US"/>
        </w:rPr>
        <w:tab/>
      </w:r>
      <w:r w:rsidRPr="003843F6">
        <w:rPr>
          <w:rFonts w:asciiTheme="minorHAnsi" w:hAnsiTheme="minorHAnsi" w:cstheme="minorHAnsi"/>
          <w:sz w:val="20"/>
          <w:lang w:val="en-US" w:eastAsia="en-US"/>
        </w:rPr>
        <w:tab/>
      </w:r>
    </w:p>
    <w:p w14:paraId="666D63DA" w14:textId="69E390BF" w:rsidR="00734897" w:rsidRPr="003843F6" w:rsidRDefault="005C4C48" w:rsidP="00577121">
      <w:pPr>
        <w:pStyle w:val="BodyTextInden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Per hour</w:t>
      </w:r>
      <w:r w:rsidR="007B2C67" w:rsidRPr="003843F6">
        <w:rPr>
          <w:rFonts w:asciiTheme="minorHAnsi" w:hAnsiTheme="minorHAnsi" w:cstheme="minorHAnsi"/>
        </w:rPr>
        <w:tab/>
      </w:r>
      <w:r w:rsidR="00577121" w:rsidRPr="003843F6">
        <w:rPr>
          <w:rFonts w:asciiTheme="minorHAnsi" w:hAnsiTheme="minorHAnsi" w:cstheme="minorHAnsi"/>
        </w:rPr>
        <w:tab/>
      </w:r>
      <w:r w:rsidR="009C0D7F">
        <w:rPr>
          <w:rFonts w:asciiTheme="minorHAnsi" w:hAnsiTheme="minorHAnsi" w:cstheme="minorHAnsi"/>
        </w:rPr>
        <w:t>£1</w:t>
      </w:r>
      <w:r w:rsidR="00D81BCE">
        <w:rPr>
          <w:rFonts w:asciiTheme="minorHAnsi" w:hAnsiTheme="minorHAnsi" w:cstheme="minorHAnsi"/>
        </w:rPr>
        <w:t>2</w:t>
      </w:r>
      <w:r w:rsidR="009C0D7F">
        <w:rPr>
          <w:rFonts w:asciiTheme="minorHAnsi" w:hAnsiTheme="minorHAnsi" w:cstheme="minorHAnsi"/>
        </w:rPr>
        <w:t>.</w:t>
      </w:r>
      <w:r w:rsidR="009E0E27">
        <w:rPr>
          <w:rFonts w:asciiTheme="minorHAnsi" w:hAnsiTheme="minorHAnsi" w:cstheme="minorHAnsi"/>
        </w:rPr>
        <w:t>0</w:t>
      </w:r>
      <w:r w:rsidR="00D81BCE">
        <w:rPr>
          <w:rFonts w:asciiTheme="minorHAnsi" w:hAnsiTheme="minorHAnsi" w:cstheme="minorHAnsi"/>
        </w:rPr>
        <w:t>4</w:t>
      </w:r>
      <w:r w:rsidR="009C0D7F">
        <w:rPr>
          <w:rFonts w:asciiTheme="minorHAnsi" w:hAnsiTheme="minorHAnsi" w:cstheme="minorHAnsi"/>
        </w:rPr>
        <w:t xml:space="preserve"> per hour </w:t>
      </w:r>
    </w:p>
    <w:p w14:paraId="0D9C87CD" w14:textId="77777777" w:rsidR="00734897" w:rsidRPr="003843F6" w:rsidRDefault="00734897" w:rsidP="00577121">
      <w:pPr>
        <w:jc w:val="both"/>
        <w:rPr>
          <w:rFonts w:asciiTheme="minorHAnsi" w:hAnsiTheme="minorHAnsi" w:cstheme="minorHAnsi"/>
          <w:sz w:val="20"/>
        </w:rPr>
      </w:pPr>
    </w:p>
    <w:p w14:paraId="491282A3" w14:textId="77777777" w:rsidR="00734897" w:rsidRPr="003843F6" w:rsidRDefault="00577121" w:rsidP="00577121">
      <w:pPr>
        <w:ind w:left="2880" w:hanging="2880"/>
        <w:jc w:val="both"/>
        <w:rPr>
          <w:rFonts w:asciiTheme="minorHAnsi" w:hAnsiTheme="minorHAnsi" w:cstheme="minorHAnsi"/>
          <w:b/>
          <w:sz w:val="20"/>
        </w:rPr>
      </w:pPr>
      <w:r w:rsidRPr="003843F6">
        <w:rPr>
          <w:rFonts w:asciiTheme="minorHAnsi" w:hAnsiTheme="minorHAnsi" w:cstheme="minorHAnsi"/>
          <w:b/>
          <w:sz w:val="20"/>
        </w:rPr>
        <w:t>Holiday e</w:t>
      </w:r>
      <w:r w:rsidR="00734897" w:rsidRPr="003843F6">
        <w:rPr>
          <w:rFonts w:asciiTheme="minorHAnsi" w:hAnsiTheme="minorHAnsi" w:cstheme="minorHAnsi"/>
          <w:b/>
          <w:sz w:val="20"/>
        </w:rPr>
        <w:t>ntitlement</w:t>
      </w:r>
      <w:r w:rsidR="005E4455" w:rsidRPr="003843F6">
        <w:rPr>
          <w:rFonts w:asciiTheme="minorHAnsi" w:hAnsiTheme="minorHAnsi" w:cstheme="minorHAnsi"/>
          <w:b/>
          <w:sz w:val="20"/>
        </w:rPr>
        <w:t>:</w:t>
      </w:r>
      <w:r w:rsidR="007B2C67" w:rsidRPr="003843F6">
        <w:rPr>
          <w:rFonts w:asciiTheme="minorHAnsi" w:hAnsiTheme="minorHAnsi" w:cstheme="minorHAnsi"/>
          <w:b/>
          <w:sz w:val="20"/>
        </w:rPr>
        <w:tab/>
      </w:r>
      <w:r w:rsidR="007B2C67" w:rsidRPr="003843F6">
        <w:rPr>
          <w:rFonts w:asciiTheme="minorHAnsi" w:hAnsiTheme="minorHAnsi" w:cstheme="minorHAnsi"/>
          <w:sz w:val="20"/>
        </w:rPr>
        <w:t>30</w:t>
      </w:r>
      <w:r w:rsidR="000B1A8D" w:rsidRPr="003843F6">
        <w:rPr>
          <w:rFonts w:asciiTheme="minorHAnsi" w:hAnsiTheme="minorHAnsi" w:cstheme="minorHAnsi"/>
          <w:sz w:val="20"/>
        </w:rPr>
        <w:t xml:space="preserve"> </w:t>
      </w:r>
      <w:r w:rsidR="007B2C67" w:rsidRPr="003843F6">
        <w:rPr>
          <w:rFonts w:asciiTheme="minorHAnsi" w:hAnsiTheme="minorHAnsi" w:cstheme="minorHAnsi"/>
          <w:sz w:val="20"/>
        </w:rPr>
        <w:t>days pro rata per holiday year including eight statutory bank holidays rising one day per annum for each year of service to a maximum of 35 days</w:t>
      </w:r>
      <w:r w:rsidR="00A06848" w:rsidRPr="003843F6">
        <w:rPr>
          <w:rFonts w:asciiTheme="minorHAnsi" w:hAnsiTheme="minorHAnsi" w:cstheme="minorHAnsi"/>
          <w:sz w:val="20"/>
        </w:rPr>
        <w:t>.</w:t>
      </w:r>
    </w:p>
    <w:p w14:paraId="662A85C6" w14:textId="77777777" w:rsidR="003843F6" w:rsidRPr="003843F6" w:rsidRDefault="003843F6" w:rsidP="003843F6">
      <w:pPr>
        <w:jc w:val="both"/>
        <w:rPr>
          <w:rFonts w:asciiTheme="minorHAnsi" w:hAnsiTheme="minorHAnsi" w:cstheme="minorHAnsi"/>
          <w:b/>
          <w:sz w:val="20"/>
          <w:u w:val="single"/>
        </w:rPr>
      </w:pPr>
    </w:p>
    <w:p w14:paraId="085ADF9D" w14:textId="77777777" w:rsidR="003843F6" w:rsidRPr="003843F6" w:rsidRDefault="003843F6" w:rsidP="003843F6">
      <w:pPr>
        <w:pStyle w:val="NoSpacing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3843F6">
        <w:rPr>
          <w:rFonts w:asciiTheme="minorHAnsi" w:hAnsiTheme="minorHAnsi" w:cstheme="minorHAnsi"/>
          <w:b/>
          <w:sz w:val="20"/>
          <w:szCs w:val="20"/>
          <w:lang w:val="en-US"/>
        </w:rPr>
        <w:t xml:space="preserve">About National Centre for Circus Arts </w:t>
      </w:r>
    </w:p>
    <w:p w14:paraId="214145FB" w14:textId="77777777" w:rsidR="00571EC8" w:rsidRPr="003843F6" w:rsidRDefault="003843F6" w:rsidP="00571EC8">
      <w:pPr>
        <w:pStyle w:val="NormalWeb"/>
        <w:rPr>
          <w:rFonts w:asciiTheme="minorHAnsi" w:hAnsiTheme="minorHAnsi" w:cstheme="minorHAnsi"/>
          <w:snapToGrid w:val="0"/>
          <w:sz w:val="20"/>
          <w:szCs w:val="20"/>
          <w:lang w:val="en-US" w:eastAsia="en-US"/>
        </w:rPr>
      </w:pPr>
      <w:r w:rsidRPr="003843F6">
        <w:rPr>
          <w:rFonts w:asciiTheme="minorHAnsi" w:hAnsiTheme="minorHAnsi" w:cstheme="minorHAnsi"/>
          <w:snapToGrid w:val="0"/>
          <w:sz w:val="20"/>
          <w:szCs w:val="20"/>
          <w:lang w:val="en-US" w:eastAsia="en-US"/>
        </w:rPr>
        <w:t xml:space="preserve">The National Centre for Circus Arts is a registered charity and one of Europe’s leading providers of circus education. Based in a magnificent Victorian power station adjacent to Hoxton Square, we involve thousands of people in the creation and performance of circus arts every year. </w:t>
      </w:r>
      <w:r w:rsidR="00571EC8" w:rsidRPr="003843F6">
        <w:rPr>
          <w:rFonts w:asciiTheme="minorHAnsi" w:hAnsiTheme="minorHAnsi" w:cstheme="minorHAnsi"/>
          <w:snapToGrid w:val="0"/>
          <w:sz w:val="20"/>
          <w:szCs w:val="20"/>
          <w:lang w:val="en-US" w:eastAsia="en-US"/>
        </w:rPr>
        <w:t>Our diverse range of work includes the UK’s only BA Hons degree in Circus Arts, a structured progressive training programme for under 18s and professional development opportunities for aspiring and established performers. Adults and young people can take part in a range of recreational classes and we provide workshops and away days for the business community.</w:t>
      </w:r>
    </w:p>
    <w:p w14:paraId="60266DA5" w14:textId="69E3592A" w:rsidR="00571EC8" w:rsidRPr="003843F6" w:rsidRDefault="00571EC8" w:rsidP="003843F6">
      <w:pPr>
        <w:pStyle w:val="NoSpacing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snapToGrid w:val="0"/>
          <w:sz w:val="20"/>
          <w:szCs w:val="20"/>
          <w:lang w:val="en-US" w:eastAsia="en-US"/>
        </w:rPr>
        <w:t xml:space="preserve">The </w:t>
      </w:r>
      <w:r w:rsidR="00733406">
        <w:rPr>
          <w:rFonts w:asciiTheme="minorHAnsi" w:hAnsiTheme="minorHAnsi" w:cstheme="minorHAnsi"/>
          <w:snapToGrid w:val="0"/>
          <w:sz w:val="20"/>
          <w:szCs w:val="20"/>
          <w:lang w:val="en-US" w:eastAsia="en-US"/>
        </w:rPr>
        <w:t>National Centre for Circus Arts</w:t>
      </w:r>
      <w:r w:rsidR="00717C23">
        <w:rPr>
          <w:rFonts w:asciiTheme="minorHAnsi" w:hAnsiTheme="minorHAnsi" w:cstheme="minorHAnsi"/>
          <w:snapToGrid w:val="0"/>
          <w:sz w:val="20"/>
          <w:szCs w:val="20"/>
          <w:lang w:val="en-US" w:eastAsia="en-US"/>
        </w:rPr>
        <w:t xml:space="preserve"> </w:t>
      </w:r>
      <w:r>
        <w:rPr>
          <w:rFonts w:asciiTheme="minorHAnsi" w:hAnsiTheme="minorHAnsi" w:cstheme="minorHAnsi"/>
          <w:snapToGrid w:val="0"/>
          <w:sz w:val="20"/>
          <w:szCs w:val="20"/>
          <w:lang w:val="en-US" w:eastAsia="en-US"/>
        </w:rPr>
        <w:t xml:space="preserve">manages a </w:t>
      </w:r>
      <w:r w:rsidR="00281695">
        <w:rPr>
          <w:rFonts w:asciiTheme="minorHAnsi" w:hAnsiTheme="minorHAnsi" w:cstheme="minorHAnsi"/>
          <w:snapToGrid w:val="0"/>
          <w:sz w:val="20"/>
          <w:szCs w:val="20"/>
          <w:lang w:val="en-US" w:eastAsia="en-US"/>
        </w:rPr>
        <w:t>range of activities</w:t>
      </w:r>
      <w:r>
        <w:rPr>
          <w:rFonts w:asciiTheme="minorHAnsi" w:hAnsiTheme="minorHAnsi" w:cstheme="minorHAnsi"/>
          <w:snapToGrid w:val="0"/>
          <w:sz w:val="20"/>
          <w:szCs w:val="20"/>
          <w:lang w:val="en-US" w:eastAsia="en-US"/>
        </w:rPr>
        <w:t xml:space="preserve"> that are accessed by 750 people per week</w:t>
      </w:r>
      <w:r w:rsidR="00281695">
        <w:rPr>
          <w:rFonts w:asciiTheme="minorHAnsi" w:hAnsiTheme="minorHAnsi" w:cstheme="minorHAnsi"/>
          <w:snapToGrid w:val="0"/>
          <w:sz w:val="20"/>
          <w:szCs w:val="20"/>
          <w:lang w:val="en-US" w:eastAsia="en-US"/>
        </w:rPr>
        <w:t xml:space="preserve"> across all seven day</w:t>
      </w:r>
      <w:r w:rsidR="00645EF2">
        <w:rPr>
          <w:rFonts w:asciiTheme="minorHAnsi" w:hAnsiTheme="minorHAnsi" w:cstheme="minorHAnsi"/>
          <w:snapToGrid w:val="0"/>
          <w:sz w:val="20"/>
          <w:szCs w:val="20"/>
          <w:lang w:val="en-US" w:eastAsia="en-US"/>
        </w:rPr>
        <w:t>s</w:t>
      </w:r>
      <w:r w:rsidR="00717C23">
        <w:rPr>
          <w:rFonts w:asciiTheme="minorHAnsi" w:hAnsiTheme="minorHAnsi" w:cstheme="minorHAnsi"/>
          <w:snapToGrid w:val="0"/>
          <w:sz w:val="20"/>
          <w:szCs w:val="20"/>
          <w:lang w:val="en-US" w:eastAsia="en-US"/>
        </w:rPr>
        <w:t>.</w:t>
      </w:r>
      <w:r>
        <w:rPr>
          <w:rFonts w:asciiTheme="minorHAnsi" w:hAnsiTheme="minorHAnsi" w:cstheme="minorHAnsi"/>
          <w:snapToGrid w:val="0"/>
          <w:sz w:val="20"/>
          <w:szCs w:val="20"/>
          <w:lang w:val="en-US" w:eastAsia="en-US"/>
        </w:rPr>
        <w:t xml:space="preserve"> </w:t>
      </w:r>
      <w:r w:rsidR="00717C23">
        <w:rPr>
          <w:rFonts w:asciiTheme="minorHAnsi" w:hAnsiTheme="minorHAnsi" w:cstheme="minorHAnsi"/>
          <w:snapToGrid w:val="0"/>
          <w:sz w:val="20"/>
          <w:szCs w:val="20"/>
          <w:lang w:val="en-US" w:eastAsia="en-US"/>
        </w:rPr>
        <w:t xml:space="preserve">This </w:t>
      </w:r>
      <w:r>
        <w:rPr>
          <w:rFonts w:asciiTheme="minorHAnsi" w:hAnsiTheme="minorHAnsi" w:cstheme="minorHAnsi"/>
          <w:snapToGrid w:val="0"/>
          <w:sz w:val="20"/>
          <w:szCs w:val="20"/>
          <w:lang w:val="en-US" w:eastAsia="en-US"/>
        </w:rPr>
        <w:t xml:space="preserve">includes a recreational programme accessed by ages 3 through to </w:t>
      </w:r>
      <w:r w:rsidR="00717C23">
        <w:rPr>
          <w:rFonts w:asciiTheme="minorHAnsi" w:hAnsiTheme="minorHAnsi" w:cstheme="minorHAnsi"/>
          <w:snapToGrid w:val="0"/>
          <w:sz w:val="20"/>
          <w:szCs w:val="20"/>
          <w:lang w:val="en-US" w:eastAsia="en-US"/>
        </w:rPr>
        <w:t>adult</w:t>
      </w:r>
      <w:r>
        <w:rPr>
          <w:rFonts w:asciiTheme="minorHAnsi" w:hAnsiTheme="minorHAnsi" w:cstheme="minorHAnsi"/>
          <w:snapToGrid w:val="0"/>
          <w:sz w:val="20"/>
          <w:szCs w:val="20"/>
          <w:lang w:val="en-US" w:eastAsia="en-US"/>
        </w:rPr>
        <w:t xml:space="preserve">, as well as a progressive training scheme for ages 11 – 21.  </w:t>
      </w:r>
    </w:p>
    <w:p w14:paraId="3D494D60" w14:textId="77777777" w:rsidR="00F86641" w:rsidRPr="003843F6" w:rsidRDefault="00F86641" w:rsidP="00577121">
      <w:pPr>
        <w:jc w:val="both"/>
        <w:rPr>
          <w:rFonts w:asciiTheme="minorHAnsi" w:hAnsiTheme="minorHAnsi" w:cstheme="minorHAnsi"/>
          <w:b/>
          <w:sz w:val="20"/>
          <w:u w:val="single"/>
        </w:rPr>
      </w:pPr>
    </w:p>
    <w:p w14:paraId="402A2E12" w14:textId="77777777" w:rsidR="0093254C" w:rsidRDefault="00734897" w:rsidP="00577121">
      <w:pPr>
        <w:jc w:val="both"/>
        <w:rPr>
          <w:rFonts w:asciiTheme="minorHAnsi" w:hAnsiTheme="minorHAnsi" w:cstheme="minorHAnsi"/>
          <w:b/>
          <w:sz w:val="20"/>
        </w:rPr>
      </w:pPr>
      <w:r w:rsidRPr="003843F6">
        <w:rPr>
          <w:rFonts w:asciiTheme="minorHAnsi" w:hAnsiTheme="minorHAnsi" w:cstheme="minorHAnsi"/>
          <w:b/>
          <w:sz w:val="20"/>
        </w:rPr>
        <w:t>Purpose of the job</w:t>
      </w:r>
    </w:p>
    <w:p w14:paraId="2D364C58" w14:textId="77777777" w:rsidR="00A2697E" w:rsidRDefault="00A2697E" w:rsidP="00577121">
      <w:pPr>
        <w:jc w:val="both"/>
        <w:rPr>
          <w:rFonts w:asciiTheme="minorHAnsi" w:hAnsiTheme="minorHAnsi" w:cstheme="minorHAnsi"/>
          <w:b/>
          <w:sz w:val="20"/>
        </w:rPr>
      </w:pPr>
    </w:p>
    <w:p w14:paraId="171BA3B6" w14:textId="77777777" w:rsidR="00D4184A" w:rsidRDefault="00D4184A" w:rsidP="00D4184A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Duty Coordinators will ensure the smooth running of our programmes during evenings and weekends. </w:t>
      </w:r>
    </w:p>
    <w:p w14:paraId="1A644B7F" w14:textId="77777777" w:rsidR="0080223B" w:rsidRDefault="0080223B" w:rsidP="00D4184A">
      <w:pPr>
        <w:jc w:val="both"/>
        <w:rPr>
          <w:rFonts w:asciiTheme="minorHAnsi" w:hAnsiTheme="minorHAnsi" w:cstheme="minorHAnsi"/>
          <w:sz w:val="20"/>
        </w:rPr>
      </w:pPr>
    </w:p>
    <w:p w14:paraId="78BA8BA7" w14:textId="48A51696" w:rsidR="000775C8" w:rsidRDefault="00D4184A" w:rsidP="00D4184A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You’ll be the first point of contact for our participants</w:t>
      </w:r>
      <w:r w:rsidR="0080223B">
        <w:rPr>
          <w:rFonts w:asciiTheme="minorHAnsi" w:hAnsiTheme="minorHAnsi" w:cstheme="minorHAnsi"/>
          <w:sz w:val="20"/>
        </w:rPr>
        <w:t>, teachers and other staff</w:t>
      </w:r>
      <w:r>
        <w:rPr>
          <w:rFonts w:asciiTheme="minorHAnsi" w:hAnsiTheme="minorHAnsi" w:cstheme="minorHAnsi"/>
          <w:sz w:val="20"/>
        </w:rPr>
        <w:t xml:space="preserve"> in regards to any </w:t>
      </w:r>
      <w:r w:rsidR="00BF2111">
        <w:rPr>
          <w:rFonts w:asciiTheme="minorHAnsi" w:hAnsiTheme="minorHAnsi" w:cstheme="minorHAnsi"/>
          <w:sz w:val="20"/>
        </w:rPr>
        <w:t xml:space="preserve">programme </w:t>
      </w:r>
      <w:r>
        <w:rPr>
          <w:rFonts w:asciiTheme="minorHAnsi" w:hAnsiTheme="minorHAnsi" w:cstheme="minorHAnsi"/>
          <w:sz w:val="20"/>
        </w:rPr>
        <w:t>queries and be int</w:t>
      </w:r>
      <w:r w:rsidR="008956A5">
        <w:rPr>
          <w:rFonts w:asciiTheme="minorHAnsi" w:hAnsiTheme="minorHAnsi" w:cstheme="minorHAnsi"/>
          <w:sz w:val="20"/>
        </w:rPr>
        <w:t>egral in upholding our policies</w:t>
      </w:r>
      <w:r w:rsidR="00190D22">
        <w:rPr>
          <w:rFonts w:asciiTheme="minorHAnsi" w:hAnsiTheme="minorHAnsi" w:cstheme="minorHAnsi"/>
          <w:sz w:val="20"/>
        </w:rPr>
        <w:t xml:space="preserve">.  </w:t>
      </w:r>
      <w:r w:rsidR="00BF2111">
        <w:rPr>
          <w:rFonts w:asciiTheme="minorHAnsi" w:hAnsiTheme="minorHAnsi" w:cstheme="minorHAnsi"/>
          <w:sz w:val="20"/>
        </w:rPr>
        <w:t>You will</w:t>
      </w:r>
      <w:r w:rsidR="0063267D">
        <w:rPr>
          <w:rFonts w:asciiTheme="minorHAnsi" w:hAnsiTheme="minorHAnsi" w:cstheme="minorHAnsi"/>
          <w:sz w:val="20"/>
        </w:rPr>
        <w:t xml:space="preserve"> be required to take on administrative tasks and will</w:t>
      </w:r>
      <w:r w:rsidR="00BF2111">
        <w:rPr>
          <w:rFonts w:asciiTheme="minorHAnsi" w:hAnsiTheme="minorHAnsi" w:cstheme="minorHAnsi"/>
          <w:sz w:val="20"/>
        </w:rPr>
        <w:t xml:space="preserve"> support our</w:t>
      </w:r>
      <w:r>
        <w:rPr>
          <w:rFonts w:asciiTheme="minorHAnsi" w:hAnsiTheme="minorHAnsi" w:cstheme="minorHAnsi"/>
          <w:sz w:val="20"/>
        </w:rPr>
        <w:t xml:space="preserve"> teach</w:t>
      </w:r>
      <w:r w:rsidR="0063267D">
        <w:rPr>
          <w:rFonts w:asciiTheme="minorHAnsi" w:hAnsiTheme="minorHAnsi" w:cstheme="minorHAnsi"/>
          <w:sz w:val="20"/>
        </w:rPr>
        <w:t>ing team during class time by responding to their requests for equipment, helping with participants and communicating policies</w:t>
      </w:r>
      <w:r w:rsidR="000775C8">
        <w:rPr>
          <w:rFonts w:asciiTheme="minorHAnsi" w:hAnsiTheme="minorHAnsi" w:cstheme="minorHAnsi"/>
          <w:sz w:val="20"/>
        </w:rPr>
        <w:t>.</w:t>
      </w:r>
    </w:p>
    <w:p w14:paraId="64856AF7" w14:textId="5AAB4D1F" w:rsidR="00571EC8" w:rsidRDefault="0063267D" w:rsidP="00D4184A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</w:t>
      </w:r>
      <w:r w:rsidR="00D4184A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</w:t>
      </w:r>
    </w:p>
    <w:p w14:paraId="6D65675C" w14:textId="3F113E14" w:rsidR="00190D22" w:rsidRDefault="00571EC8" w:rsidP="005C4C48">
      <w:pPr>
        <w:contextualSpacing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This is a busy environment</w:t>
      </w:r>
      <w:r w:rsidR="00190D22">
        <w:rPr>
          <w:rFonts w:asciiTheme="minorHAnsi" w:hAnsiTheme="minorHAnsi" w:cstheme="minorHAnsi"/>
          <w:sz w:val="20"/>
        </w:rPr>
        <w:t xml:space="preserve"> and a hands</w:t>
      </w:r>
      <w:r w:rsidR="00717C23">
        <w:rPr>
          <w:rFonts w:asciiTheme="minorHAnsi" w:hAnsiTheme="minorHAnsi" w:cstheme="minorHAnsi"/>
          <w:sz w:val="20"/>
        </w:rPr>
        <w:t>-</w:t>
      </w:r>
      <w:r w:rsidR="00190D22">
        <w:rPr>
          <w:rFonts w:asciiTheme="minorHAnsi" w:hAnsiTheme="minorHAnsi" w:cstheme="minorHAnsi"/>
          <w:sz w:val="20"/>
        </w:rPr>
        <w:t>on role</w:t>
      </w:r>
      <w:r>
        <w:rPr>
          <w:rFonts w:asciiTheme="minorHAnsi" w:hAnsiTheme="minorHAnsi" w:cstheme="minorHAnsi"/>
          <w:sz w:val="20"/>
        </w:rPr>
        <w:t xml:space="preserve">, applicants need to be experienced and confident in </w:t>
      </w:r>
      <w:r w:rsidR="005C4C48">
        <w:rPr>
          <w:rFonts w:asciiTheme="minorHAnsi" w:hAnsiTheme="minorHAnsi" w:cstheme="minorHAnsi"/>
          <w:sz w:val="20"/>
        </w:rPr>
        <w:t xml:space="preserve">dealing with a range </w:t>
      </w:r>
      <w:r>
        <w:rPr>
          <w:rFonts w:asciiTheme="minorHAnsi" w:hAnsiTheme="minorHAnsi" w:cstheme="minorHAnsi"/>
          <w:sz w:val="20"/>
        </w:rPr>
        <w:t xml:space="preserve">of ages and user groups. </w:t>
      </w:r>
      <w:r w:rsidR="00190D22">
        <w:rPr>
          <w:rFonts w:asciiTheme="minorHAnsi" w:hAnsiTheme="minorHAnsi" w:cstheme="minorHAnsi"/>
          <w:sz w:val="20"/>
        </w:rPr>
        <w:t xml:space="preserve"> W</w:t>
      </w:r>
      <w:r w:rsidR="005C4C48">
        <w:rPr>
          <w:rFonts w:asciiTheme="minorHAnsi" w:hAnsiTheme="minorHAnsi" w:cstheme="minorHAnsi"/>
          <w:sz w:val="20"/>
        </w:rPr>
        <w:t xml:space="preserve">e are looking for someone </w:t>
      </w:r>
      <w:r w:rsidR="00190D22">
        <w:rPr>
          <w:rFonts w:asciiTheme="minorHAnsi" w:hAnsiTheme="minorHAnsi" w:cstheme="minorHAnsi"/>
          <w:sz w:val="20"/>
        </w:rPr>
        <w:t xml:space="preserve">who is responsive, energetic and interested </w:t>
      </w:r>
      <w:r w:rsidR="00281695">
        <w:rPr>
          <w:rFonts w:asciiTheme="minorHAnsi" w:hAnsiTheme="minorHAnsi" w:cstheme="minorHAnsi"/>
          <w:sz w:val="20"/>
        </w:rPr>
        <w:t xml:space="preserve">in </w:t>
      </w:r>
      <w:r w:rsidR="00190D22">
        <w:rPr>
          <w:rFonts w:asciiTheme="minorHAnsi" w:hAnsiTheme="minorHAnsi" w:cstheme="minorHAnsi"/>
          <w:sz w:val="20"/>
        </w:rPr>
        <w:t>arts education</w:t>
      </w:r>
      <w:r w:rsidR="00281695">
        <w:rPr>
          <w:rFonts w:asciiTheme="minorHAnsi" w:hAnsiTheme="minorHAnsi" w:cstheme="minorHAnsi"/>
          <w:sz w:val="20"/>
        </w:rPr>
        <w:t xml:space="preserve"> and lifelong learning</w:t>
      </w:r>
      <w:r w:rsidR="00190D22">
        <w:rPr>
          <w:rFonts w:asciiTheme="minorHAnsi" w:hAnsiTheme="minorHAnsi" w:cstheme="minorHAnsi"/>
          <w:sz w:val="20"/>
        </w:rPr>
        <w:t>.</w:t>
      </w:r>
    </w:p>
    <w:p w14:paraId="13874ACD" w14:textId="484D6387" w:rsidR="00645EF2" w:rsidRDefault="00645EF2" w:rsidP="005C4C48">
      <w:pPr>
        <w:contextualSpacing/>
        <w:jc w:val="both"/>
        <w:rPr>
          <w:rFonts w:asciiTheme="minorHAnsi" w:hAnsiTheme="minorHAnsi" w:cstheme="minorHAnsi"/>
          <w:sz w:val="20"/>
        </w:rPr>
      </w:pPr>
    </w:p>
    <w:p w14:paraId="5BF00FB4" w14:textId="2397482E" w:rsidR="00645EF2" w:rsidRDefault="00645EF2" w:rsidP="005C4C48">
      <w:pPr>
        <w:contextualSpacing/>
        <w:jc w:val="both"/>
        <w:rPr>
          <w:rFonts w:asciiTheme="minorHAnsi" w:hAnsiTheme="minorHAnsi" w:cstheme="minorHAnsi"/>
          <w:sz w:val="20"/>
        </w:rPr>
      </w:pPr>
    </w:p>
    <w:p w14:paraId="7DB8D3BD" w14:textId="00605B8D" w:rsidR="00645EF2" w:rsidRDefault="00645EF2" w:rsidP="005C4C48">
      <w:pPr>
        <w:contextualSpacing/>
        <w:jc w:val="both"/>
        <w:rPr>
          <w:rFonts w:asciiTheme="minorHAnsi" w:hAnsiTheme="minorHAnsi" w:cstheme="minorHAnsi"/>
          <w:sz w:val="20"/>
        </w:rPr>
      </w:pPr>
    </w:p>
    <w:p w14:paraId="0BA4E8A6" w14:textId="77777777" w:rsidR="00733406" w:rsidRDefault="00733406" w:rsidP="005C4C48">
      <w:pPr>
        <w:contextualSpacing/>
        <w:jc w:val="both"/>
        <w:rPr>
          <w:rFonts w:asciiTheme="minorHAnsi" w:hAnsiTheme="minorHAnsi" w:cstheme="minorHAnsi"/>
          <w:sz w:val="20"/>
        </w:rPr>
      </w:pPr>
    </w:p>
    <w:p w14:paraId="3360D81A" w14:textId="254F2155" w:rsidR="00645EF2" w:rsidRDefault="00645EF2" w:rsidP="005C4C48">
      <w:pPr>
        <w:contextualSpacing/>
        <w:jc w:val="both"/>
        <w:rPr>
          <w:rFonts w:asciiTheme="minorHAnsi" w:hAnsiTheme="minorHAnsi" w:cstheme="minorHAnsi"/>
          <w:sz w:val="20"/>
        </w:rPr>
      </w:pPr>
    </w:p>
    <w:p w14:paraId="67BE8315" w14:textId="12B7A83B" w:rsidR="00645EF2" w:rsidRDefault="00645EF2" w:rsidP="005C4C48">
      <w:pPr>
        <w:contextualSpacing/>
        <w:jc w:val="both"/>
        <w:rPr>
          <w:rFonts w:asciiTheme="minorHAnsi" w:hAnsiTheme="minorHAnsi" w:cstheme="minorHAnsi"/>
          <w:sz w:val="20"/>
        </w:rPr>
      </w:pPr>
    </w:p>
    <w:p w14:paraId="2ABD8C9E" w14:textId="77777777" w:rsidR="00645EF2" w:rsidRDefault="00645EF2" w:rsidP="005C4C48">
      <w:pPr>
        <w:contextualSpacing/>
        <w:jc w:val="both"/>
        <w:rPr>
          <w:rFonts w:asciiTheme="minorHAnsi" w:hAnsiTheme="minorHAnsi" w:cstheme="minorHAnsi"/>
          <w:sz w:val="20"/>
        </w:rPr>
      </w:pPr>
    </w:p>
    <w:p w14:paraId="663B2842" w14:textId="77777777" w:rsidR="00734897" w:rsidRDefault="00734897" w:rsidP="00577121">
      <w:pPr>
        <w:pStyle w:val="Heading6"/>
        <w:jc w:val="both"/>
        <w:rPr>
          <w:rFonts w:asciiTheme="minorHAnsi" w:hAnsiTheme="minorHAnsi" w:cstheme="minorHAnsi"/>
          <w:sz w:val="20"/>
          <w:szCs w:val="20"/>
        </w:rPr>
      </w:pPr>
      <w:r w:rsidRPr="003843F6">
        <w:rPr>
          <w:rFonts w:asciiTheme="minorHAnsi" w:hAnsiTheme="minorHAnsi" w:cstheme="minorHAnsi"/>
          <w:sz w:val="20"/>
          <w:szCs w:val="20"/>
        </w:rPr>
        <w:lastRenderedPageBreak/>
        <w:t>Responsibilities</w:t>
      </w:r>
    </w:p>
    <w:p w14:paraId="202E7E48" w14:textId="487B82B3" w:rsidR="00571EC8" w:rsidRPr="004A0123" w:rsidRDefault="00734897" w:rsidP="004A0123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  <w:sz w:val="20"/>
        </w:rPr>
      </w:pPr>
      <w:r w:rsidRPr="004A0123">
        <w:rPr>
          <w:rFonts w:asciiTheme="minorHAnsi" w:hAnsiTheme="minorHAnsi" w:cstheme="minorHAnsi"/>
          <w:sz w:val="20"/>
        </w:rPr>
        <w:t>Be th</w:t>
      </w:r>
      <w:r w:rsidR="00B50F88" w:rsidRPr="004A0123">
        <w:rPr>
          <w:rFonts w:asciiTheme="minorHAnsi" w:hAnsiTheme="minorHAnsi" w:cstheme="minorHAnsi"/>
          <w:sz w:val="20"/>
        </w:rPr>
        <w:t>e</w:t>
      </w:r>
      <w:r w:rsidR="00577121" w:rsidRPr="004A0123">
        <w:rPr>
          <w:rFonts w:asciiTheme="minorHAnsi" w:hAnsiTheme="minorHAnsi" w:cstheme="minorHAnsi"/>
          <w:sz w:val="20"/>
        </w:rPr>
        <w:t xml:space="preserve"> main point of</w:t>
      </w:r>
      <w:r w:rsidR="002D09EF" w:rsidRPr="004A0123">
        <w:rPr>
          <w:rFonts w:asciiTheme="minorHAnsi" w:hAnsiTheme="minorHAnsi" w:cstheme="minorHAnsi"/>
          <w:sz w:val="20"/>
        </w:rPr>
        <w:t xml:space="preserve"> </w:t>
      </w:r>
      <w:r w:rsidR="00B50F88" w:rsidRPr="004A0123">
        <w:rPr>
          <w:rFonts w:asciiTheme="minorHAnsi" w:hAnsiTheme="minorHAnsi" w:cstheme="minorHAnsi"/>
          <w:sz w:val="20"/>
        </w:rPr>
        <w:t xml:space="preserve">contact for </w:t>
      </w:r>
      <w:r w:rsidR="0080223B" w:rsidRPr="004A0123">
        <w:rPr>
          <w:rFonts w:asciiTheme="minorHAnsi" w:hAnsiTheme="minorHAnsi" w:cstheme="minorHAnsi"/>
          <w:sz w:val="20"/>
        </w:rPr>
        <w:t>staff</w:t>
      </w:r>
      <w:r w:rsidR="00571EC8" w:rsidRPr="004A0123">
        <w:rPr>
          <w:rFonts w:asciiTheme="minorHAnsi" w:hAnsiTheme="minorHAnsi" w:cstheme="minorHAnsi"/>
          <w:sz w:val="20"/>
        </w:rPr>
        <w:t xml:space="preserve">, teachers and participants whilst </w:t>
      </w:r>
      <w:r w:rsidR="00A2697E" w:rsidRPr="004A0123">
        <w:rPr>
          <w:rFonts w:asciiTheme="minorHAnsi" w:hAnsiTheme="minorHAnsi" w:cstheme="minorHAnsi"/>
          <w:sz w:val="20"/>
        </w:rPr>
        <w:t xml:space="preserve">our </w:t>
      </w:r>
      <w:r w:rsidR="00717C23">
        <w:rPr>
          <w:rFonts w:asciiTheme="minorHAnsi" w:hAnsiTheme="minorHAnsi" w:cstheme="minorHAnsi"/>
          <w:sz w:val="20"/>
        </w:rPr>
        <w:t>classes</w:t>
      </w:r>
      <w:r w:rsidR="00717C23" w:rsidRPr="004A0123">
        <w:rPr>
          <w:rFonts w:asciiTheme="minorHAnsi" w:hAnsiTheme="minorHAnsi" w:cstheme="minorHAnsi"/>
          <w:sz w:val="20"/>
        </w:rPr>
        <w:t xml:space="preserve"> </w:t>
      </w:r>
      <w:r w:rsidR="00A2697E" w:rsidRPr="004A0123">
        <w:rPr>
          <w:rFonts w:asciiTheme="minorHAnsi" w:hAnsiTheme="minorHAnsi" w:cstheme="minorHAnsi"/>
          <w:sz w:val="20"/>
        </w:rPr>
        <w:t>are</w:t>
      </w:r>
      <w:r w:rsidR="00571EC8" w:rsidRPr="004A0123">
        <w:rPr>
          <w:rFonts w:asciiTheme="minorHAnsi" w:hAnsiTheme="minorHAnsi" w:cstheme="minorHAnsi"/>
          <w:sz w:val="20"/>
        </w:rPr>
        <w:t xml:space="preserve"> running.</w:t>
      </w:r>
    </w:p>
    <w:p w14:paraId="32AF650D" w14:textId="278C8D5D" w:rsidR="00571EC8" w:rsidRPr="004A0123" w:rsidRDefault="004A0123" w:rsidP="004A0123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  <w:sz w:val="20"/>
        </w:rPr>
      </w:pPr>
      <w:r w:rsidRPr="004A0123">
        <w:rPr>
          <w:rFonts w:asciiTheme="minorHAnsi" w:hAnsiTheme="minorHAnsi" w:cstheme="minorHAnsi"/>
          <w:sz w:val="20"/>
        </w:rPr>
        <w:t>Respond to the needs of our teachers and help with requests</w:t>
      </w:r>
      <w:r w:rsidR="000775C8">
        <w:rPr>
          <w:rFonts w:asciiTheme="minorHAnsi" w:hAnsiTheme="minorHAnsi" w:cstheme="minorHAnsi"/>
          <w:sz w:val="20"/>
        </w:rPr>
        <w:t>.</w:t>
      </w:r>
      <w:r w:rsidR="0063267D" w:rsidRPr="004A0123">
        <w:rPr>
          <w:rFonts w:asciiTheme="minorHAnsi" w:hAnsiTheme="minorHAnsi" w:cstheme="minorHAnsi"/>
          <w:sz w:val="20"/>
        </w:rPr>
        <w:t xml:space="preserve"> </w:t>
      </w:r>
    </w:p>
    <w:p w14:paraId="0DC475D9" w14:textId="6A5CCEDA" w:rsidR="00A2697E" w:rsidRPr="004A0123" w:rsidRDefault="00A2697E" w:rsidP="004A0123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  <w:snapToGrid w:val="0"/>
          <w:sz w:val="20"/>
          <w:lang w:val="en-US" w:eastAsia="en-US"/>
        </w:rPr>
      </w:pPr>
      <w:r w:rsidRPr="004A0123">
        <w:rPr>
          <w:rFonts w:asciiTheme="minorHAnsi" w:hAnsiTheme="minorHAnsi" w:cstheme="minorHAnsi"/>
          <w:snapToGrid w:val="0"/>
          <w:sz w:val="20"/>
          <w:lang w:val="en-US" w:eastAsia="en-US"/>
        </w:rPr>
        <w:t>Support the Buildings and Receptio</w:t>
      </w:r>
      <w:r w:rsidR="009E0E27">
        <w:rPr>
          <w:rFonts w:asciiTheme="minorHAnsi" w:hAnsiTheme="minorHAnsi" w:cstheme="minorHAnsi"/>
          <w:snapToGrid w:val="0"/>
          <w:sz w:val="20"/>
          <w:lang w:val="en-US" w:eastAsia="en-US"/>
        </w:rPr>
        <w:t xml:space="preserve">n team with managing first aid and </w:t>
      </w:r>
      <w:r w:rsidRPr="004A0123">
        <w:rPr>
          <w:rFonts w:asciiTheme="minorHAnsi" w:hAnsiTheme="minorHAnsi" w:cstheme="minorHAnsi"/>
          <w:snapToGrid w:val="0"/>
          <w:sz w:val="20"/>
          <w:lang w:val="en-US" w:eastAsia="en-US"/>
        </w:rPr>
        <w:t xml:space="preserve">other requests as required.  </w:t>
      </w:r>
    </w:p>
    <w:p w14:paraId="44E9BC4E" w14:textId="6CC20E23" w:rsidR="00571EC8" w:rsidRPr="004A0123" w:rsidRDefault="00A06848" w:rsidP="004A0123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  <w:sz w:val="20"/>
        </w:rPr>
      </w:pPr>
      <w:r w:rsidRPr="004A0123">
        <w:rPr>
          <w:rFonts w:asciiTheme="minorHAnsi" w:hAnsiTheme="minorHAnsi" w:cstheme="minorHAnsi"/>
          <w:sz w:val="20"/>
        </w:rPr>
        <w:t xml:space="preserve">Assist </w:t>
      </w:r>
      <w:r w:rsidR="00571EC8" w:rsidRPr="004A0123">
        <w:rPr>
          <w:rFonts w:asciiTheme="minorHAnsi" w:hAnsiTheme="minorHAnsi" w:cstheme="minorHAnsi"/>
          <w:sz w:val="20"/>
        </w:rPr>
        <w:t xml:space="preserve">in managing administration tasks including </w:t>
      </w:r>
      <w:r w:rsidR="00281695" w:rsidRPr="004A0123">
        <w:rPr>
          <w:rFonts w:asciiTheme="minorHAnsi" w:hAnsiTheme="minorHAnsi" w:cstheme="minorHAnsi"/>
          <w:sz w:val="20"/>
        </w:rPr>
        <w:t xml:space="preserve">sourcing teaching </w:t>
      </w:r>
      <w:r w:rsidR="00571EC8" w:rsidRPr="004A0123">
        <w:rPr>
          <w:rFonts w:asciiTheme="minorHAnsi" w:hAnsiTheme="minorHAnsi" w:cstheme="minorHAnsi"/>
          <w:sz w:val="20"/>
        </w:rPr>
        <w:t xml:space="preserve">cover for classes, responding to emails, </w:t>
      </w:r>
      <w:r w:rsidR="00281695" w:rsidRPr="004A0123">
        <w:rPr>
          <w:rFonts w:asciiTheme="minorHAnsi" w:hAnsiTheme="minorHAnsi" w:cstheme="minorHAnsi"/>
          <w:sz w:val="20"/>
        </w:rPr>
        <w:t xml:space="preserve">supporting users </w:t>
      </w:r>
      <w:r w:rsidR="00571EC8" w:rsidRPr="004A0123">
        <w:rPr>
          <w:rFonts w:asciiTheme="minorHAnsi" w:hAnsiTheme="minorHAnsi" w:cstheme="minorHAnsi"/>
          <w:sz w:val="20"/>
        </w:rPr>
        <w:t>with rebooking processes and</w:t>
      </w:r>
      <w:r w:rsidR="009E0E27">
        <w:rPr>
          <w:rFonts w:asciiTheme="minorHAnsi" w:hAnsiTheme="minorHAnsi" w:cstheme="minorHAnsi"/>
          <w:sz w:val="20"/>
        </w:rPr>
        <w:t xml:space="preserve"> other</w:t>
      </w:r>
      <w:r w:rsidR="00571EC8" w:rsidRPr="004A0123">
        <w:rPr>
          <w:rFonts w:asciiTheme="minorHAnsi" w:hAnsiTheme="minorHAnsi" w:cstheme="minorHAnsi"/>
          <w:sz w:val="20"/>
        </w:rPr>
        <w:t xml:space="preserve"> general administration. </w:t>
      </w:r>
    </w:p>
    <w:p w14:paraId="55E9D832" w14:textId="02F3869F" w:rsidR="00734897" w:rsidRPr="004A0123" w:rsidRDefault="009A4FF7" w:rsidP="004A0123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  <w:snapToGrid w:val="0"/>
          <w:sz w:val="20"/>
          <w:lang w:val="en-US" w:eastAsia="en-US"/>
        </w:rPr>
      </w:pPr>
      <w:r w:rsidRPr="004A0123">
        <w:rPr>
          <w:rFonts w:asciiTheme="minorHAnsi" w:hAnsiTheme="minorHAnsi" w:cstheme="minorHAnsi"/>
          <w:snapToGrid w:val="0"/>
          <w:sz w:val="20"/>
          <w:lang w:val="en-US" w:eastAsia="en-US"/>
        </w:rPr>
        <w:t>Work</w:t>
      </w:r>
      <w:r>
        <w:rPr>
          <w:rFonts w:asciiTheme="minorHAnsi" w:hAnsiTheme="minorHAnsi" w:cstheme="minorHAnsi"/>
          <w:snapToGrid w:val="0"/>
          <w:sz w:val="20"/>
          <w:lang w:val="en-US" w:eastAsia="en-US"/>
        </w:rPr>
        <w:t xml:space="preserve">ing </w:t>
      </w:r>
      <w:r w:rsidR="007D3619">
        <w:rPr>
          <w:rFonts w:asciiTheme="minorHAnsi" w:hAnsiTheme="minorHAnsi" w:cstheme="minorHAnsi"/>
          <w:snapToGrid w:val="0"/>
          <w:sz w:val="20"/>
          <w:lang w:val="en-US" w:eastAsia="en-US"/>
        </w:rPr>
        <w:t xml:space="preserve">with </w:t>
      </w:r>
      <w:r w:rsidR="007D3619" w:rsidRPr="004A0123">
        <w:rPr>
          <w:rFonts w:asciiTheme="minorHAnsi" w:hAnsiTheme="minorHAnsi" w:cstheme="minorHAnsi"/>
          <w:snapToGrid w:val="0"/>
          <w:sz w:val="20"/>
          <w:lang w:val="en-US" w:eastAsia="en-US"/>
        </w:rPr>
        <w:t>Safeguarding</w:t>
      </w:r>
      <w:r w:rsidR="007D3619">
        <w:rPr>
          <w:rFonts w:asciiTheme="minorHAnsi" w:hAnsiTheme="minorHAnsi" w:cstheme="minorHAnsi"/>
          <w:snapToGrid w:val="0"/>
          <w:sz w:val="20"/>
          <w:lang w:val="en-US" w:eastAsia="en-US"/>
        </w:rPr>
        <w:t xml:space="preserve"> </w:t>
      </w:r>
      <w:r w:rsidR="007D3619" w:rsidRPr="004A0123">
        <w:rPr>
          <w:rFonts w:asciiTheme="minorHAnsi" w:hAnsiTheme="minorHAnsi" w:cstheme="minorHAnsi"/>
          <w:snapToGrid w:val="0"/>
          <w:sz w:val="20"/>
          <w:lang w:val="en-US" w:eastAsia="en-US"/>
        </w:rPr>
        <w:t>and</w:t>
      </w:r>
      <w:r w:rsidR="00B50F88" w:rsidRPr="004A0123">
        <w:rPr>
          <w:rFonts w:asciiTheme="minorHAnsi" w:hAnsiTheme="minorHAnsi" w:cstheme="minorHAnsi"/>
          <w:snapToGrid w:val="0"/>
          <w:sz w:val="20"/>
          <w:lang w:val="en-US" w:eastAsia="en-US"/>
        </w:rPr>
        <w:t xml:space="preserve"> Health and Safety </w:t>
      </w:r>
      <w:r w:rsidR="00734897" w:rsidRPr="004A0123">
        <w:rPr>
          <w:rFonts w:asciiTheme="minorHAnsi" w:hAnsiTheme="minorHAnsi" w:cstheme="minorHAnsi"/>
          <w:snapToGrid w:val="0"/>
          <w:sz w:val="20"/>
          <w:lang w:val="en-US" w:eastAsia="en-US"/>
        </w:rPr>
        <w:t>p</w:t>
      </w:r>
      <w:r w:rsidR="00A2697E" w:rsidRPr="004A0123">
        <w:rPr>
          <w:rFonts w:asciiTheme="minorHAnsi" w:hAnsiTheme="minorHAnsi" w:cstheme="minorHAnsi"/>
          <w:snapToGrid w:val="0"/>
          <w:sz w:val="20"/>
          <w:lang w:val="en-US" w:eastAsia="en-US"/>
        </w:rPr>
        <w:t xml:space="preserve">olicies and </w:t>
      </w:r>
      <w:r w:rsidR="005C4C48" w:rsidRPr="004A0123">
        <w:rPr>
          <w:rFonts w:asciiTheme="minorHAnsi" w:hAnsiTheme="minorHAnsi" w:cstheme="minorHAnsi"/>
          <w:snapToGrid w:val="0"/>
          <w:sz w:val="20"/>
          <w:lang w:val="en-US" w:eastAsia="en-US"/>
        </w:rPr>
        <w:t xml:space="preserve">processes. </w:t>
      </w:r>
    </w:p>
    <w:p w14:paraId="0717EA88" w14:textId="4449C453" w:rsidR="00A2697E" w:rsidRPr="004A0123" w:rsidRDefault="0063267D" w:rsidP="004A0123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  <w:snapToGrid w:val="0"/>
          <w:sz w:val="20"/>
          <w:lang w:val="en-US" w:eastAsia="en-US"/>
        </w:rPr>
      </w:pPr>
      <w:r w:rsidRPr="004A0123">
        <w:rPr>
          <w:rFonts w:asciiTheme="minorHAnsi" w:hAnsiTheme="minorHAnsi" w:cstheme="minorHAnsi"/>
          <w:snapToGrid w:val="0"/>
          <w:sz w:val="20"/>
          <w:lang w:val="en-US" w:eastAsia="en-US"/>
        </w:rPr>
        <w:t>Hosting</w:t>
      </w:r>
      <w:r w:rsidR="00A2697E" w:rsidRPr="004A0123">
        <w:rPr>
          <w:rFonts w:asciiTheme="minorHAnsi" w:hAnsiTheme="minorHAnsi" w:cstheme="minorHAnsi"/>
          <w:snapToGrid w:val="0"/>
          <w:sz w:val="20"/>
          <w:lang w:val="en-US" w:eastAsia="en-US"/>
        </w:rPr>
        <w:t xml:space="preserve"> Saturday Experience Days </w:t>
      </w:r>
      <w:r w:rsidRPr="004A0123">
        <w:rPr>
          <w:rFonts w:asciiTheme="minorHAnsi" w:hAnsiTheme="minorHAnsi" w:cstheme="minorHAnsi"/>
          <w:snapToGrid w:val="0"/>
          <w:sz w:val="20"/>
          <w:lang w:val="en-US" w:eastAsia="en-US"/>
        </w:rPr>
        <w:t>to</w:t>
      </w:r>
      <w:r w:rsidR="00A2697E" w:rsidRPr="004A0123">
        <w:rPr>
          <w:rFonts w:asciiTheme="minorHAnsi" w:hAnsiTheme="minorHAnsi" w:cstheme="minorHAnsi"/>
          <w:snapToGrid w:val="0"/>
          <w:sz w:val="20"/>
          <w:lang w:val="en-US" w:eastAsia="en-US"/>
        </w:rPr>
        <w:t xml:space="preserve"> help ensur</w:t>
      </w:r>
      <w:r w:rsidR="009E0E27">
        <w:rPr>
          <w:rFonts w:asciiTheme="minorHAnsi" w:hAnsiTheme="minorHAnsi" w:cstheme="minorHAnsi"/>
          <w:snapToGrid w:val="0"/>
          <w:sz w:val="20"/>
          <w:lang w:val="en-US" w:eastAsia="en-US"/>
        </w:rPr>
        <w:t xml:space="preserve">e these run smoothly. </w:t>
      </w:r>
    </w:p>
    <w:p w14:paraId="3B8D1A41" w14:textId="181BEDE6" w:rsidR="00734897" w:rsidRPr="004A0123" w:rsidRDefault="00734897" w:rsidP="004A0123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  <w:snapToGrid w:val="0"/>
          <w:sz w:val="20"/>
          <w:lang w:val="en-US" w:eastAsia="en-US"/>
        </w:rPr>
      </w:pPr>
      <w:r w:rsidRPr="004A0123">
        <w:rPr>
          <w:rFonts w:asciiTheme="minorHAnsi" w:hAnsiTheme="minorHAnsi" w:cstheme="minorHAnsi"/>
          <w:snapToGrid w:val="0"/>
          <w:sz w:val="20"/>
          <w:lang w:val="en-US" w:eastAsia="en-US"/>
        </w:rPr>
        <w:t xml:space="preserve">Be a duty first aider, </w:t>
      </w:r>
      <w:r w:rsidR="00281695" w:rsidRPr="004A0123">
        <w:rPr>
          <w:rFonts w:asciiTheme="minorHAnsi" w:hAnsiTheme="minorHAnsi" w:cstheme="minorHAnsi"/>
          <w:snapToGrid w:val="0"/>
          <w:sz w:val="20"/>
          <w:lang w:val="en-US" w:eastAsia="en-US"/>
        </w:rPr>
        <w:t xml:space="preserve">following </w:t>
      </w:r>
      <w:r w:rsidRPr="004A0123">
        <w:rPr>
          <w:rFonts w:asciiTheme="minorHAnsi" w:hAnsiTheme="minorHAnsi" w:cstheme="minorHAnsi"/>
          <w:snapToGrid w:val="0"/>
          <w:sz w:val="20"/>
          <w:lang w:val="en-US" w:eastAsia="en-US"/>
        </w:rPr>
        <w:t>appropriate training</w:t>
      </w:r>
      <w:r w:rsidR="00717C23">
        <w:rPr>
          <w:rFonts w:asciiTheme="minorHAnsi" w:hAnsiTheme="minorHAnsi" w:cstheme="minorHAnsi"/>
          <w:snapToGrid w:val="0"/>
          <w:sz w:val="20"/>
          <w:lang w:val="en-US" w:eastAsia="en-US"/>
        </w:rPr>
        <w:t>.</w:t>
      </w:r>
    </w:p>
    <w:p w14:paraId="2F3507F5" w14:textId="77777777" w:rsidR="00A2697E" w:rsidRPr="004A0123" w:rsidRDefault="00A2697E" w:rsidP="004A0123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  <w:snapToGrid w:val="0"/>
          <w:sz w:val="20"/>
          <w:lang w:val="en-US" w:eastAsia="en-US"/>
        </w:rPr>
      </w:pPr>
      <w:r w:rsidRPr="004A0123">
        <w:rPr>
          <w:rFonts w:asciiTheme="minorHAnsi" w:hAnsiTheme="minorHAnsi" w:cstheme="minorHAnsi"/>
          <w:snapToGrid w:val="0"/>
          <w:sz w:val="20"/>
          <w:lang w:val="en-US" w:eastAsia="en-US"/>
        </w:rPr>
        <w:t xml:space="preserve">Duty Coordinators may be asked to help with bespoke events and workshops that are held throughout the term. </w:t>
      </w:r>
    </w:p>
    <w:p w14:paraId="207EFB67" w14:textId="68861C24" w:rsidR="005C4C48" w:rsidRPr="004A0123" w:rsidRDefault="00EB1513" w:rsidP="004A0123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  <w:snapToGrid w:val="0"/>
          <w:sz w:val="20"/>
          <w:lang w:val="en-US" w:eastAsia="en-US"/>
        </w:rPr>
      </w:pPr>
      <w:r w:rsidRPr="004A0123">
        <w:rPr>
          <w:rFonts w:asciiTheme="minorHAnsi" w:hAnsiTheme="minorHAnsi" w:cstheme="minorHAnsi"/>
          <w:snapToGrid w:val="0"/>
          <w:sz w:val="20"/>
          <w:lang w:val="en-US" w:eastAsia="en-US"/>
        </w:rPr>
        <w:t>Undertake</w:t>
      </w:r>
      <w:r w:rsidR="005C4C48" w:rsidRPr="004A0123">
        <w:rPr>
          <w:rFonts w:asciiTheme="minorHAnsi" w:hAnsiTheme="minorHAnsi" w:cstheme="minorHAnsi"/>
          <w:snapToGrid w:val="0"/>
          <w:sz w:val="20"/>
          <w:lang w:val="en-US" w:eastAsia="en-US"/>
        </w:rPr>
        <w:t xml:space="preserve"> other duties as may reasonably be requested</w:t>
      </w:r>
      <w:r w:rsidR="00717C23">
        <w:rPr>
          <w:rFonts w:asciiTheme="minorHAnsi" w:hAnsiTheme="minorHAnsi" w:cstheme="minorHAnsi"/>
          <w:snapToGrid w:val="0"/>
          <w:sz w:val="20"/>
          <w:lang w:val="en-US" w:eastAsia="en-US"/>
        </w:rPr>
        <w:t>.</w:t>
      </w:r>
    </w:p>
    <w:p w14:paraId="1B54317D" w14:textId="77777777" w:rsidR="0093254C" w:rsidRPr="003843F6" w:rsidRDefault="0093254C" w:rsidP="00577121">
      <w:pPr>
        <w:jc w:val="both"/>
        <w:rPr>
          <w:rFonts w:asciiTheme="minorHAnsi" w:hAnsiTheme="minorHAnsi" w:cstheme="minorHAnsi"/>
          <w:b/>
          <w:sz w:val="20"/>
          <w:u w:val="single"/>
        </w:rPr>
      </w:pPr>
    </w:p>
    <w:p w14:paraId="7B03CAFC" w14:textId="77777777" w:rsidR="00F20A60" w:rsidRDefault="00F20A60" w:rsidP="00577121">
      <w:pPr>
        <w:jc w:val="both"/>
        <w:rPr>
          <w:rFonts w:asciiTheme="minorHAnsi" w:hAnsiTheme="minorHAnsi" w:cstheme="minorHAnsi"/>
          <w:b/>
          <w:sz w:val="20"/>
        </w:rPr>
      </w:pPr>
    </w:p>
    <w:p w14:paraId="07FB3D77" w14:textId="413A7769" w:rsidR="00734897" w:rsidRPr="00F20A60" w:rsidRDefault="00734897" w:rsidP="00577121">
      <w:pPr>
        <w:jc w:val="both"/>
        <w:rPr>
          <w:rFonts w:asciiTheme="minorHAnsi" w:hAnsiTheme="minorHAnsi" w:cstheme="minorHAnsi"/>
          <w:b/>
          <w:sz w:val="20"/>
        </w:rPr>
      </w:pPr>
      <w:r w:rsidRPr="00F20A60">
        <w:rPr>
          <w:rFonts w:asciiTheme="minorHAnsi" w:hAnsiTheme="minorHAnsi" w:cstheme="minorHAnsi"/>
          <w:b/>
          <w:sz w:val="20"/>
        </w:rPr>
        <w:t xml:space="preserve">Person Specification </w:t>
      </w:r>
    </w:p>
    <w:p w14:paraId="4C71A26C" w14:textId="77777777" w:rsidR="000A1D6C" w:rsidRPr="003843F6" w:rsidRDefault="000A1D6C" w:rsidP="00577121">
      <w:pPr>
        <w:pStyle w:val="Heading1"/>
        <w:jc w:val="both"/>
        <w:rPr>
          <w:rFonts w:asciiTheme="minorHAnsi" w:hAnsiTheme="minorHAnsi" w:cstheme="minorHAnsi"/>
          <w:sz w:val="20"/>
        </w:rPr>
      </w:pPr>
    </w:p>
    <w:p w14:paraId="3E70D8CF" w14:textId="77777777" w:rsidR="00734897" w:rsidRPr="003843F6" w:rsidRDefault="00734897" w:rsidP="00577121">
      <w:pPr>
        <w:pStyle w:val="Heading1"/>
        <w:jc w:val="both"/>
        <w:rPr>
          <w:rFonts w:asciiTheme="minorHAnsi" w:hAnsiTheme="minorHAnsi" w:cstheme="minorHAnsi"/>
          <w:sz w:val="20"/>
        </w:rPr>
      </w:pPr>
      <w:r w:rsidRPr="003843F6">
        <w:rPr>
          <w:rFonts w:asciiTheme="minorHAnsi" w:hAnsiTheme="minorHAnsi" w:cstheme="minorHAnsi"/>
          <w:sz w:val="20"/>
        </w:rPr>
        <w:t>Essential</w:t>
      </w:r>
    </w:p>
    <w:p w14:paraId="0A3A534C" w14:textId="77777777" w:rsidR="00A2697E" w:rsidRPr="003843F6" w:rsidRDefault="00A2697E" w:rsidP="00577121">
      <w:pPr>
        <w:rPr>
          <w:rFonts w:asciiTheme="minorHAnsi" w:hAnsiTheme="minorHAnsi" w:cstheme="minorHAnsi"/>
          <w:sz w:val="20"/>
          <w:lang w:val="en-US" w:eastAsia="en-US"/>
        </w:rPr>
      </w:pPr>
    </w:p>
    <w:p w14:paraId="7A9A32C5" w14:textId="7BF27E52" w:rsidR="00734897" w:rsidRDefault="00734897" w:rsidP="008956A5">
      <w:pPr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sz w:val="20"/>
        </w:rPr>
      </w:pPr>
      <w:r w:rsidRPr="003843F6">
        <w:rPr>
          <w:rFonts w:asciiTheme="minorHAnsi" w:hAnsiTheme="minorHAnsi" w:cstheme="minorHAnsi"/>
          <w:sz w:val="20"/>
        </w:rPr>
        <w:t>Excellent interpersonal skills with an ability to communicate to a wide range of people</w:t>
      </w:r>
      <w:r w:rsidR="00717C23">
        <w:rPr>
          <w:rFonts w:asciiTheme="minorHAnsi" w:hAnsiTheme="minorHAnsi" w:cstheme="minorHAnsi"/>
          <w:sz w:val="20"/>
        </w:rPr>
        <w:t>.</w:t>
      </w:r>
      <w:r w:rsidRPr="003843F6">
        <w:rPr>
          <w:rFonts w:asciiTheme="minorHAnsi" w:hAnsiTheme="minorHAnsi" w:cstheme="minorHAnsi"/>
          <w:sz w:val="20"/>
        </w:rPr>
        <w:t xml:space="preserve"> </w:t>
      </w:r>
    </w:p>
    <w:p w14:paraId="089A9732" w14:textId="77777777" w:rsidR="008956A5" w:rsidRPr="003843F6" w:rsidRDefault="008956A5" w:rsidP="008956A5">
      <w:pPr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Experience in customer facing roles. </w:t>
      </w:r>
    </w:p>
    <w:p w14:paraId="2DA714BC" w14:textId="20E5098D" w:rsidR="00734897" w:rsidRPr="003843F6" w:rsidRDefault="00734897" w:rsidP="008956A5">
      <w:pPr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sz w:val="20"/>
        </w:rPr>
      </w:pPr>
      <w:r w:rsidRPr="003843F6">
        <w:rPr>
          <w:rFonts w:asciiTheme="minorHAnsi" w:hAnsiTheme="minorHAnsi" w:cstheme="minorHAnsi"/>
          <w:sz w:val="20"/>
        </w:rPr>
        <w:t>Excellent organisational skills and the ability to work well under pressure in a busy work environment</w:t>
      </w:r>
      <w:r w:rsidR="00717C23">
        <w:rPr>
          <w:rFonts w:asciiTheme="minorHAnsi" w:hAnsiTheme="minorHAnsi" w:cstheme="minorHAnsi"/>
          <w:sz w:val="20"/>
        </w:rPr>
        <w:t>.</w:t>
      </w:r>
    </w:p>
    <w:p w14:paraId="7DD33348" w14:textId="0DAC2025" w:rsidR="00734897" w:rsidRDefault="00734897" w:rsidP="008956A5">
      <w:pPr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sz w:val="20"/>
        </w:rPr>
      </w:pPr>
      <w:r w:rsidRPr="003843F6">
        <w:rPr>
          <w:rFonts w:asciiTheme="minorHAnsi" w:hAnsiTheme="minorHAnsi" w:cstheme="minorHAnsi"/>
          <w:sz w:val="20"/>
        </w:rPr>
        <w:t>Exp</w:t>
      </w:r>
      <w:r w:rsidR="002D09EF" w:rsidRPr="003843F6">
        <w:rPr>
          <w:rFonts w:asciiTheme="minorHAnsi" w:hAnsiTheme="minorHAnsi" w:cstheme="minorHAnsi"/>
          <w:sz w:val="20"/>
        </w:rPr>
        <w:t>erience of working in a team and supporting others</w:t>
      </w:r>
      <w:r w:rsidR="00717C23">
        <w:rPr>
          <w:rFonts w:asciiTheme="minorHAnsi" w:hAnsiTheme="minorHAnsi" w:cstheme="minorHAnsi"/>
          <w:sz w:val="20"/>
        </w:rPr>
        <w:t>.</w:t>
      </w:r>
      <w:r w:rsidR="002D09EF" w:rsidRPr="003843F6">
        <w:rPr>
          <w:rFonts w:asciiTheme="minorHAnsi" w:hAnsiTheme="minorHAnsi" w:cstheme="minorHAnsi"/>
          <w:sz w:val="20"/>
        </w:rPr>
        <w:t xml:space="preserve">  </w:t>
      </w:r>
    </w:p>
    <w:p w14:paraId="2A6339D5" w14:textId="73F7A7A8" w:rsidR="00EB1513" w:rsidRPr="003843F6" w:rsidRDefault="00E36E9D" w:rsidP="008956A5">
      <w:pPr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Self-motivated</w:t>
      </w:r>
      <w:r w:rsidR="00717C23">
        <w:rPr>
          <w:rFonts w:asciiTheme="minorHAnsi" w:hAnsiTheme="minorHAnsi" w:cstheme="minorHAnsi"/>
          <w:sz w:val="20"/>
        </w:rPr>
        <w:t>.</w:t>
      </w:r>
    </w:p>
    <w:p w14:paraId="3BAE70C7" w14:textId="0866289E" w:rsidR="00734897" w:rsidRPr="003843F6" w:rsidRDefault="00D4184A" w:rsidP="008956A5">
      <w:pPr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Computer literate in Microsoft </w:t>
      </w:r>
      <w:r w:rsidR="00717C23">
        <w:rPr>
          <w:rFonts w:asciiTheme="minorHAnsi" w:hAnsiTheme="minorHAnsi" w:cstheme="minorHAnsi"/>
          <w:sz w:val="20"/>
        </w:rPr>
        <w:t xml:space="preserve">Office </w:t>
      </w:r>
      <w:r>
        <w:rPr>
          <w:rFonts w:asciiTheme="minorHAnsi" w:hAnsiTheme="minorHAnsi" w:cstheme="minorHAnsi"/>
          <w:sz w:val="20"/>
        </w:rPr>
        <w:t>365</w:t>
      </w:r>
      <w:r w:rsidR="00734897" w:rsidRPr="003843F6">
        <w:rPr>
          <w:rFonts w:asciiTheme="minorHAnsi" w:hAnsiTheme="minorHAnsi" w:cstheme="minorHAnsi"/>
          <w:sz w:val="20"/>
        </w:rPr>
        <w:t xml:space="preserve">. </w:t>
      </w:r>
    </w:p>
    <w:p w14:paraId="2E295850" w14:textId="5230D9F6" w:rsidR="00734897" w:rsidRPr="003843F6" w:rsidRDefault="00734897" w:rsidP="008956A5">
      <w:pPr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sz w:val="20"/>
        </w:rPr>
      </w:pPr>
      <w:r w:rsidRPr="003843F6">
        <w:rPr>
          <w:rFonts w:asciiTheme="minorHAnsi" w:hAnsiTheme="minorHAnsi" w:cstheme="minorHAnsi"/>
          <w:sz w:val="20"/>
        </w:rPr>
        <w:t>An understanding of issues around keeping young and vulnerable people safe from harm</w:t>
      </w:r>
      <w:r w:rsidR="00717C23">
        <w:rPr>
          <w:rFonts w:asciiTheme="minorHAnsi" w:hAnsiTheme="minorHAnsi" w:cstheme="minorHAnsi"/>
          <w:sz w:val="20"/>
        </w:rPr>
        <w:t>.</w:t>
      </w:r>
    </w:p>
    <w:p w14:paraId="032DBCA0" w14:textId="3726A4C9" w:rsidR="00C05A4F" w:rsidRDefault="00734897" w:rsidP="008956A5">
      <w:pPr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sz w:val="20"/>
        </w:rPr>
      </w:pPr>
      <w:r w:rsidRPr="003843F6">
        <w:rPr>
          <w:rFonts w:asciiTheme="minorHAnsi" w:hAnsiTheme="minorHAnsi" w:cstheme="minorHAnsi"/>
          <w:sz w:val="20"/>
        </w:rPr>
        <w:t>A commitment to Equal Opportunities</w:t>
      </w:r>
      <w:r w:rsidR="00717C23">
        <w:rPr>
          <w:rFonts w:asciiTheme="minorHAnsi" w:hAnsiTheme="minorHAnsi" w:cstheme="minorHAnsi"/>
          <w:sz w:val="20"/>
        </w:rPr>
        <w:t>.</w:t>
      </w:r>
    </w:p>
    <w:p w14:paraId="0CA9E526" w14:textId="77777777" w:rsidR="00571EC8" w:rsidRDefault="00571EC8" w:rsidP="00571EC8">
      <w:pPr>
        <w:contextualSpacing/>
        <w:jc w:val="both"/>
        <w:rPr>
          <w:rFonts w:asciiTheme="minorHAnsi" w:hAnsiTheme="minorHAnsi" w:cstheme="minorHAnsi"/>
          <w:sz w:val="20"/>
        </w:rPr>
      </w:pPr>
    </w:p>
    <w:p w14:paraId="6CC89DEC" w14:textId="77777777" w:rsidR="00734897" w:rsidRPr="003843F6" w:rsidRDefault="00734897" w:rsidP="00577121">
      <w:pPr>
        <w:jc w:val="both"/>
        <w:rPr>
          <w:rFonts w:asciiTheme="minorHAnsi" w:hAnsiTheme="minorHAnsi" w:cstheme="minorHAnsi"/>
          <w:sz w:val="20"/>
        </w:rPr>
      </w:pPr>
    </w:p>
    <w:p w14:paraId="675F63A1" w14:textId="77777777" w:rsidR="00734897" w:rsidRPr="003843F6" w:rsidRDefault="00734897" w:rsidP="00577121">
      <w:pPr>
        <w:pStyle w:val="Heading1"/>
        <w:jc w:val="both"/>
        <w:rPr>
          <w:rFonts w:asciiTheme="minorHAnsi" w:hAnsiTheme="minorHAnsi" w:cstheme="minorHAnsi"/>
          <w:sz w:val="20"/>
        </w:rPr>
      </w:pPr>
      <w:r w:rsidRPr="003843F6">
        <w:rPr>
          <w:rFonts w:asciiTheme="minorHAnsi" w:hAnsiTheme="minorHAnsi" w:cstheme="minorHAnsi"/>
          <w:sz w:val="20"/>
        </w:rPr>
        <w:t>Desirable</w:t>
      </w:r>
    </w:p>
    <w:p w14:paraId="517E009D" w14:textId="77777777" w:rsidR="00577121" w:rsidRPr="003843F6" w:rsidRDefault="00577121" w:rsidP="00577121">
      <w:pPr>
        <w:rPr>
          <w:rFonts w:asciiTheme="minorHAnsi" w:hAnsiTheme="minorHAnsi" w:cstheme="minorHAnsi"/>
          <w:sz w:val="20"/>
          <w:lang w:val="en-US" w:eastAsia="en-US"/>
        </w:rPr>
      </w:pPr>
      <w:bookmarkStart w:id="0" w:name="_GoBack"/>
      <w:bookmarkEnd w:id="0"/>
    </w:p>
    <w:p w14:paraId="69EA5ACE" w14:textId="608C7481" w:rsidR="00F31ED7" w:rsidRDefault="00734897" w:rsidP="00577121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0"/>
        </w:rPr>
      </w:pPr>
      <w:r w:rsidRPr="003843F6">
        <w:rPr>
          <w:rFonts w:asciiTheme="minorHAnsi" w:hAnsiTheme="minorHAnsi" w:cstheme="minorHAnsi"/>
          <w:sz w:val="20"/>
        </w:rPr>
        <w:t xml:space="preserve">Knowledge of Health and Safety </w:t>
      </w:r>
      <w:r w:rsidR="000A1D6C" w:rsidRPr="003843F6">
        <w:rPr>
          <w:rFonts w:asciiTheme="minorHAnsi" w:hAnsiTheme="minorHAnsi" w:cstheme="minorHAnsi"/>
          <w:sz w:val="20"/>
        </w:rPr>
        <w:t>within circus training</w:t>
      </w:r>
      <w:r w:rsidR="00717C23">
        <w:rPr>
          <w:rFonts w:asciiTheme="minorHAnsi" w:hAnsiTheme="minorHAnsi" w:cstheme="minorHAnsi"/>
          <w:sz w:val="20"/>
        </w:rPr>
        <w:t>.</w:t>
      </w:r>
      <w:r w:rsidR="000A1D6C" w:rsidRPr="003843F6">
        <w:rPr>
          <w:rFonts w:asciiTheme="minorHAnsi" w:hAnsiTheme="minorHAnsi" w:cstheme="minorHAnsi"/>
          <w:sz w:val="20"/>
        </w:rPr>
        <w:t xml:space="preserve"> </w:t>
      </w:r>
    </w:p>
    <w:p w14:paraId="5EAA6D85" w14:textId="075E6FA1" w:rsidR="008956A5" w:rsidRDefault="008956A5" w:rsidP="008956A5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0"/>
        </w:rPr>
      </w:pPr>
      <w:r w:rsidRPr="003843F6">
        <w:rPr>
          <w:rFonts w:asciiTheme="minorHAnsi" w:hAnsiTheme="minorHAnsi" w:cstheme="minorHAnsi"/>
          <w:sz w:val="20"/>
        </w:rPr>
        <w:t>Experience of working within a</w:t>
      </w:r>
      <w:r>
        <w:rPr>
          <w:rFonts w:asciiTheme="minorHAnsi" w:hAnsiTheme="minorHAnsi" w:cstheme="minorHAnsi"/>
          <w:sz w:val="20"/>
        </w:rPr>
        <w:t>n</w:t>
      </w:r>
      <w:r w:rsidRPr="003843F6">
        <w:rPr>
          <w:rFonts w:asciiTheme="minorHAnsi" w:hAnsiTheme="minorHAnsi" w:cstheme="minorHAnsi"/>
          <w:sz w:val="20"/>
        </w:rPr>
        <w:t xml:space="preserve"> arts organisation</w:t>
      </w:r>
      <w:r w:rsidR="00717C23">
        <w:rPr>
          <w:rFonts w:asciiTheme="minorHAnsi" w:hAnsiTheme="minorHAnsi" w:cstheme="minorHAnsi"/>
          <w:sz w:val="20"/>
        </w:rPr>
        <w:t>.</w:t>
      </w:r>
      <w:r w:rsidRPr="003843F6">
        <w:rPr>
          <w:rFonts w:asciiTheme="minorHAnsi" w:hAnsiTheme="minorHAnsi" w:cstheme="minorHAnsi"/>
          <w:sz w:val="20"/>
        </w:rPr>
        <w:t xml:space="preserve"> </w:t>
      </w:r>
    </w:p>
    <w:p w14:paraId="4B387B9B" w14:textId="77777777" w:rsidR="00571EC8" w:rsidRDefault="00571EC8" w:rsidP="008956A5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Trained in Safeguarding for young people. </w:t>
      </w:r>
    </w:p>
    <w:p w14:paraId="50EABF8D" w14:textId="77777777" w:rsidR="00571EC8" w:rsidRPr="003843F6" w:rsidRDefault="00571EC8" w:rsidP="008956A5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Knowledge in inclusive programming. </w:t>
      </w:r>
    </w:p>
    <w:p w14:paraId="58C360AF" w14:textId="77777777" w:rsidR="008956A5" w:rsidRPr="003843F6" w:rsidRDefault="008956A5" w:rsidP="008956A5">
      <w:pPr>
        <w:ind w:left="360"/>
        <w:jc w:val="both"/>
        <w:rPr>
          <w:rFonts w:asciiTheme="minorHAnsi" w:hAnsiTheme="minorHAnsi" w:cstheme="minorHAnsi"/>
          <w:sz w:val="20"/>
        </w:rPr>
      </w:pPr>
    </w:p>
    <w:p w14:paraId="5A60F8F5" w14:textId="77777777" w:rsidR="00F31ED7" w:rsidRPr="003843F6" w:rsidRDefault="00F31ED7" w:rsidP="00577121">
      <w:pPr>
        <w:ind w:left="360"/>
        <w:jc w:val="both"/>
        <w:rPr>
          <w:rFonts w:asciiTheme="minorHAnsi" w:hAnsiTheme="minorHAnsi" w:cstheme="minorHAnsi"/>
          <w:sz w:val="20"/>
        </w:rPr>
      </w:pPr>
    </w:p>
    <w:p w14:paraId="553BB19C" w14:textId="77777777" w:rsidR="00C05A4F" w:rsidRPr="003843F6" w:rsidRDefault="00C05A4F" w:rsidP="008956A5">
      <w:pPr>
        <w:ind w:left="360"/>
        <w:jc w:val="both"/>
        <w:rPr>
          <w:rFonts w:asciiTheme="minorHAnsi" w:hAnsiTheme="minorHAnsi" w:cstheme="minorHAnsi"/>
          <w:sz w:val="20"/>
        </w:rPr>
      </w:pPr>
    </w:p>
    <w:p w14:paraId="057067C0" w14:textId="43209854" w:rsidR="009E0E27" w:rsidRDefault="009E0E27" w:rsidP="00F31ED7">
      <w:pPr>
        <w:rPr>
          <w:rFonts w:asciiTheme="minorHAnsi" w:hAnsiTheme="minorHAnsi" w:cstheme="minorHAnsi"/>
          <w:b/>
          <w:sz w:val="20"/>
        </w:rPr>
      </w:pPr>
      <w:r w:rsidRPr="009E0E27">
        <w:rPr>
          <w:rFonts w:asciiTheme="minorHAnsi" w:hAnsiTheme="minorHAnsi" w:cstheme="minorHAnsi"/>
          <w:b/>
          <w:sz w:val="20"/>
        </w:rPr>
        <w:t xml:space="preserve">Application process. </w:t>
      </w:r>
    </w:p>
    <w:p w14:paraId="4F32A16B" w14:textId="77777777" w:rsidR="00F20A60" w:rsidRDefault="00F20A60" w:rsidP="00F31ED7">
      <w:pPr>
        <w:rPr>
          <w:rFonts w:asciiTheme="minorHAnsi" w:hAnsiTheme="minorHAnsi" w:cstheme="minorHAnsi"/>
          <w:b/>
          <w:sz w:val="20"/>
        </w:rPr>
      </w:pPr>
    </w:p>
    <w:p w14:paraId="6E198902" w14:textId="68901E92" w:rsidR="00745A38" w:rsidRDefault="00190D22" w:rsidP="00F31ED7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Please </w:t>
      </w:r>
      <w:r w:rsidR="00274BD5">
        <w:rPr>
          <w:rFonts w:asciiTheme="minorHAnsi" w:hAnsiTheme="minorHAnsi" w:cstheme="minorHAnsi"/>
          <w:sz w:val="20"/>
        </w:rPr>
        <w:t xml:space="preserve">send </w:t>
      </w:r>
      <w:r w:rsidR="00994466">
        <w:rPr>
          <w:rFonts w:asciiTheme="minorHAnsi" w:hAnsiTheme="minorHAnsi" w:cstheme="minorHAnsi"/>
          <w:sz w:val="20"/>
        </w:rPr>
        <w:t>the</w:t>
      </w:r>
      <w:r w:rsidR="00274BD5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complete</w:t>
      </w:r>
      <w:r w:rsidR="00645EF2">
        <w:rPr>
          <w:rFonts w:asciiTheme="minorHAnsi" w:hAnsiTheme="minorHAnsi" w:cstheme="minorHAnsi"/>
          <w:sz w:val="20"/>
        </w:rPr>
        <w:t>d</w:t>
      </w:r>
      <w:r>
        <w:rPr>
          <w:rFonts w:asciiTheme="minorHAnsi" w:hAnsiTheme="minorHAnsi" w:cstheme="minorHAnsi"/>
          <w:sz w:val="20"/>
        </w:rPr>
        <w:t xml:space="preserve"> application form and</w:t>
      </w:r>
      <w:r w:rsidR="009E0E27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address </w:t>
      </w:r>
      <w:r w:rsidR="00F20A60">
        <w:rPr>
          <w:rFonts w:asciiTheme="minorHAnsi" w:hAnsiTheme="minorHAnsi" w:cstheme="minorHAnsi"/>
          <w:sz w:val="20"/>
        </w:rPr>
        <w:t xml:space="preserve">relevant experience and how this meets the </w:t>
      </w:r>
      <w:r w:rsidR="009E0E27" w:rsidRPr="009E0E27">
        <w:rPr>
          <w:rFonts w:asciiTheme="minorHAnsi" w:hAnsiTheme="minorHAnsi" w:cstheme="minorHAnsi"/>
          <w:b/>
          <w:sz w:val="20"/>
        </w:rPr>
        <w:t>E</w:t>
      </w:r>
      <w:r w:rsidRPr="009E0E27">
        <w:rPr>
          <w:rFonts w:asciiTheme="minorHAnsi" w:hAnsiTheme="minorHAnsi" w:cstheme="minorHAnsi"/>
          <w:b/>
          <w:sz w:val="20"/>
        </w:rPr>
        <w:t>ssential person specification.</w:t>
      </w:r>
      <w:r>
        <w:rPr>
          <w:rFonts w:asciiTheme="minorHAnsi" w:hAnsiTheme="minorHAnsi" w:cstheme="minorHAnsi"/>
          <w:sz w:val="20"/>
        </w:rPr>
        <w:t xml:space="preserve"> </w:t>
      </w:r>
    </w:p>
    <w:p w14:paraId="473D3654" w14:textId="4708D033" w:rsidR="009E0E27" w:rsidRDefault="00274BD5" w:rsidP="00F31ED7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Please email to</w:t>
      </w:r>
      <w:r w:rsidR="009E0E27">
        <w:rPr>
          <w:rFonts w:asciiTheme="minorHAnsi" w:hAnsiTheme="minorHAnsi" w:cstheme="minorHAnsi"/>
          <w:sz w:val="20"/>
        </w:rPr>
        <w:t xml:space="preserve"> </w:t>
      </w:r>
      <w:hyperlink r:id="rId9" w:history="1">
        <w:r w:rsidR="009E0E27" w:rsidRPr="00256AD0">
          <w:rPr>
            <w:rStyle w:val="Hyperlink"/>
            <w:rFonts w:asciiTheme="minorHAnsi" w:hAnsiTheme="minorHAnsi" w:cstheme="minorHAnsi"/>
            <w:sz w:val="20"/>
          </w:rPr>
          <w:t>recruitment@nationalcircus.org.uk</w:t>
        </w:r>
      </w:hyperlink>
      <w:r w:rsidR="009E0E27">
        <w:rPr>
          <w:rFonts w:asciiTheme="minorHAnsi" w:hAnsiTheme="minorHAnsi" w:cstheme="minorHAnsi"/>
          <w:sz w:val="20"/>
        </w:rPr>
        <w:t xml:space="preserve"> </w:t>
      </w:r>
    </w:p>
    <w:p w14:paraId="00F8DC1A" w14:textId="77777777" w:rsidR="009E0E27" w:rsidRPr="009E0E27" w:rsidRDefault="009E0E27" w:rsidP="009E0E27">
      <w:pPr>
        <w:rPr>
          <w:rFonts w:asciiTheme="minorHAnsi" w:hAnsiTheme="minorHAnsi" w:cstheme="minorHAnsi"/>
          <w:sz w:val="20"/>
        </w:rPr>
      </w:pPr>
      <w:r w:rsidRPr="009E0E27">
        <w:rPr>
          <w:rFonts w:asciiTheme="minorHAnsi" w:hAnsiTheme="minorHAnsi" w:cstheme="minorHAnsi"/>
          <w:sz w:val="20"/>
        </w:rPr>
        <w:t xml:space="preserve">Please also complete our </w:t>
      </w:r>
      <w:hyperlink r:id="rId10" w:history="1">
        <w:r w:rsidRPr="009E0E27">
          <w:rPr>
            <w:rStyle w:val="Hyperlink"/>
            <w:rFonts w:asciiTheme="minorHAnsi" w:hAnsiTheme="minorHAnsi" w:cstheme="minorHAnsi"/>
            <w:b/>
            <w:sz w:val="20"/>
          </w:rPr>
          <w:t>online equality form</w:t>
        </w:r>
      </w:hyperlink>
    </w:p>
    <w:p w14:paraId="10285965" w14:textId="0AA5429B" w:rsidR="009E0E27" w:rsidRDefault="009E0E27" w:rsidP="00F31ED7">
      <w:pPr>
        <w:rPr>
          <w:rFonts w:asciiTheme="minorHAnsi" w:hAnsiTheme="minorHAnsi" w:cstheme="minorHAnsi"/>
          <w:sz w:val="20"/>
        </w:rPr>
      </w:pPr>
    </w:p>
    <w:p w14:paraId="1B6E88AD" w14:textId="1A62A42D" w:rsidR="009E0E27" w:rsidRDefault="009E0E27" w:rsidP="00F31ED7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Applications close on </w:t>
      </w:r>
      <w:r w:rsidR="00D81BCE">
        <w:rPr>
          <w:rFonts w:asciiTheme="minorHAnsi" w:hAnsiTheme="minorHAnsi" w:cstheme="minorHAnsi"/>
          <w:b/>
          <w:sz w:val="20"/>
        </w:rPr>
        <w:t>Wednesday</w:t>
      </w:r>
      <w:r w:rsidR="00645EF2">
        <w:rPr>
          <w:rFonts w:asciiTheme="minorHAnsi" w:hAnsiTheme="minorHAnsi" w:cstheme="minorHAnsi"/>
          <w:b/>
          <w:sz w:val="20"/>
        </w:rPr>
        <w:t xml:space="preserve"> </w:t>
      </w:r>
      <w:r w:rsidR="00E031D5">
        <w:rPr>
          <w:rFonts w:asciiTheme="minorHAnsi" w:hAnsiTheme="minorHAnsi" w:cstheme="minorHAnsi"/>
          <w:b/>
          <w:sz w:val="20"/>
        </w:rPr>
        <w:t>18</w:t>
      </w:r>
      <w:r w:rsidR="00E031D5" w:rsidRPr="00E031D5">
        <w:rPr>
          <w:rFonts w:asciiTheme="minorHAnsi" w:hAnsiTheme="minorHAnsi" w:cstheme="minorHAnsi"/>
          <w:b/>
          <w:sz w:val="20"/>
          <w:vertAlign w:val="superscript"/>
        </w:rPr>
        <w:t>th</w:t>
      </w:r>
      <w:r w:rsidR="00E031D5">
        <w:rPr>
          <w:rFonts w:asciiTheme="minorHAnsi" w:hAnsiTheme="minorHAnsi" w:cstheme="minorHAnsi"/>
          <w:b/>
          <w:sz w:val="20"/>
        </w:rPr>
        <w:t xml:space="preserve"> May 2022</w:t>
      </w:r>
    </w:p>
    <w:p w14:paraId="4236E3B0" w14:textId="5D4CFE81" w:rsidR="009E0E27" w:rsidRDefault="009E0E27" w:rsidP="00F31ED7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Interviews will be held on the week commencing </w:t>
      </w:r>
      <w:r w:rsidR="00E031D5">
        <w:rPr>
          <w:rFonts w:asciiTheme="minorHAnsi" w:hAnsiTheme="minorHAnsi" w:cstheme="minorHAnsi"/>
          <w:b/>
          <w:sz w:val="20"/>
        </w:rPr>
        <w:t>w/c 23</w:t>
      </w:r>
      <w:r w:rsidR="00E031D5" w:rsidRPr="00E031D5">
        <w:rPr>
          <w:rFonts w:asciiTheme="minorHAnsi" w:hAnsiTheme="minorHAnsi" w:cstheme="minorHAnsi"/>
          <w:b/>
          <w:sz w:val="20"/>
          <w:vertAlign w:val="superscript"/>
        </w:rPr>
        <w:t>rd</w:t>
      </w:r>
      <w:r w:rsidR="00E031D5">
        <w:rPr>
          <w:rFonts w:asciiTheme="minorHAnsi" w:hAnsiTheme="minorHAnsi" w:cstheme="minorHAnsi"/>
          <w:b/>
          <w:sz w:val="20"/>
        </w:rPr>
        <w:t xml:space="preserve"> May 2022</w:t>
      </w:r>
    </w:p>
    <w:p w14:paraId="64A9FBAC" w14:textId="77777777" w:rsidR="00734897" w:rsidRPr="003843F6" w:rsidRDefault="00734897" w:rsidP="000A1D6C">
      <w:pPr>
        <w:rPr>
          <w:rFonts w:asciiTheme="minorHAnsi" w:hAnsiTheme="minorHAnsi" w:cstheme="minorHAnsi"/>
          <w:sz w:val="20"/>
        </w:rPr>
      </w:pPr>
    </w:p>
    <w:sectPr w:rsidR="00734897" w:rsidRPr="003843F6" w:rsidSect="00F20A60">
      <w:pgSz w:w="11906" w:h="16838"/>
      <w:pgMar w:top="709" w:right="566" w:bottom="89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D49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EB5CD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14653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EC456E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2C5F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993ED9"/>
    <w:multiLevelType w:val="hybridMultilevel"/>
    <w:tmpl w:val="A3B4C0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3B32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0BC3E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C1269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C2D6933"/>
    <w:multiLevelType w:val="hybridMultilevel"/>
    <w:tmpl w:val="4A0AE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209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0"/>
  </w:num>
  <w:num w:numId="6">
    <w:abstractNumId w:val="7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FE5"/>
    <w:rsid w:val="00073861"/>
    <w:rsid w:val="000775C8"/>
    <w:rsid w:val="00096E2E"/>
    <w:rsid w:val="000A1D6C"/>
    <w:rsid w:val="000A54BC"/>
    <w:rsid w:val="000B1A8D"/>
    <w:rsid w:val="000D586E"/>
    <w:rsid w:val="00190D22"/>
    <w:rsid w:val="001B460C"/>
    <w:rsid w:val="001C6979"/>
    <w:rsid w:val="001F38B9"/>
    <w:rsid w:val="002069E6"/>
    <w:rsid w:val="002135F9"/>
    <w:rsid w:val="00234A6E"/>
    <w:rsid w:val="00274BD5"/>
    <w:rsid w:val="00281695"/>
    <w:rsid w:val="00293752"/>
    <w:rsid w:val="002A22DC"/>
    <w:rsid w:val="002D09EF"/>
    <w:rsid w:val="002E4950"/>
    <w:rsid w:val="00354FE5"/>
    <w:rsid w:val="003843F6"/>
    <w:rsid w:val="003C693F"/>
    <w:rsid w:val="003D4A6A"/>
    <w:rsid w:val="00441B53"/>
    <w:rsid w:val="0049562E"/>
    <w:rsid w:val="004978D7"/>
    <w:rsid w:val="004A0123"/>
    <w:rsid w:val="00507FFD"/>
    <w:rsid w:val="00571EC8"/>
    <w:rsid w:val="00577121"/>
    <w:rsid w:val="00584167"/>
    <w:rsid w:val="005C4C48"/>
    <w:rsid w:val="005E4455"/>
    <w:rsid w:val="0063267D"/>
    <w:rsid w:val="00645EF2"/>
    <w:rsid w:val="00654A69"/>
    <w:rsid w:val="006A18DF"/>
    <w:rsid w:val="006A59DF"/>
    <w:rsid w:val="006E5C51"/>
    <w:rsid w:val="00717C23"/>
    <w:rsid w:val="007316C8"/>
    <w:rsid w:val="00733406"/>
    <w:rsid w:val="00734897"/>
    <w:rsid w:val="00745A38"/>
    <w:rsid w:val="00780E45"/>
    <w:rsid w:val="007A5CA0"/>
    <w:rsid w:val="007B2C67"/>
    <w:rsid w:val="007D3619"/>
    <w:rsid w:val="007E45D0"/>
    <w:rsid w:val="00801FBB"/>
    <w:rsid w:val="0080223B"/>
    <w:rsid w:val="00822970"/>
    <w:rsid w:val="008504FA"/>
    <w:rsid w:val="00865049"/>
    <w:rsid w:val="00892C86"/>
    <w:rsid w:val="008956A5"/>
    <w:rsid w:val="009122C5"/>
    <w:rsid w:val="00927D71"/>
    <w:rsid w:val="0093254C"/>
    <w:rsid w:val="00932699"/>
    <w:rsid w:val="009534C1"/>
    <w:rsid w:val="00994466"/>
    <w:rsid w:val="009A4FF7"/>
    <w:rsid w:val="009B356E"/>
    <w:rsid w:val="009C0D7F"/>
    <w:rsid w:val="009E0E27"/>
    <w:rsid w:val="00A06848"/>
    <w:rsid w:val="00A2697E"/>
    <w:rsid w:val="00A87EB2"/>
    <w:rsid w:val="00AF3FB4"/>
    <w:rsid w:val="00B378B3"/>
    <w:rsid w:val="00B37F79"/>
    <w:rsid w:val="00B436C5"/>
    <w:rsid w:val="00B50F88"/>
    <w:rsid w:val="00B96A48"/>
    <w:rsid w:val="00BF2111"/>
    <w:rsid w:val="00C05A4F"/>
    <w:rsid w:val="00C27203"/>
    <w:rsid w:val="00CE7AB6"/>
    <w:rsid w:val="00CF35A3"/>
    <w:rsid w:val="00D342D9"/>
    <w:rsid w:val="00D4184A"/>
    <w:rsid w:val="00D81BCE"/>
    <w:rsid w:val="00DD5F96"/>
    <w:rsid w:val="00DE4EC6"/>
    <w:rsid w:val="00E031D5"/>
    <w:rsid w:val="00E3472C"/>
    <w:rsid w:val="00E36E9D"/>
    <w:rsid w:val="00EB1513"/>
    <w:rsid w:val="00EF6DEC"/>
    <w:rsid w:val="00F17C02"/>
    <w:rsid w:val="00F20A60"/>
    <w:rsid w:val="00F31ED7"/>
    <w:rsid w:val="00F86641"/>
    <w:rsid w:val="00F90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B3FE13"/>
  <w15:docId w15:val="{7D9D82FC-454A-4C9E-8F35-13DE8767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4FE5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354FE5"/>
    <w:pPr>
      <w:keepNext/>
      <w:outlineLvl w:val="0"/>
    </w:pPr>
    <w:rPr>
      <w:b/>
      <w:snapToGrid w:val="0"/>
      <w:lang w:val="en-US" w:eastAsia="en-US"/>
    </w:rPr>
  </w:style>
  <w:style w:type="paragraph" w:styleId="Heading6">
    <w:name w:val="heading 6"/>
    <w:basedOn w:val="Normal"/>
    <w:next w:val="Normal"/>
    <w:qFormat/>
    <w:rsid w:val="00354FE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54FE5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354FE5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354FE5"/>
    <w:rPr>
      <w:rFonts w:ascii="Courier New" w:hAnsi="Courier New"/>
      <w:sz w:val="20"/>
    </w:rPr>
  </w:style>
  <w:style w:type="paragraph" w:styleId="BodyTextIndent">
    <w:name w:val="Body Text Indent"/>
    <w:basedOn w:val="Normal"/>
    <w:rsid w:val="00354FE5"/>
    <w:pPr>
      <w:ind w:left="2160" w:hanging="2160"/>
    </w:pPr>
    <w:rPr>
      <w:rFonts w:ascii="Century Gothic" w:hAnsi="Century Gothic"/>
      <w:snapToGrid w:val="0"/>
      <w:sz w:val="20"/>
      <w:lang w:val="en-US" w:eastAsia="en-US"/>
    </w:rPr>
  </w:style>
  <w:style w:type="paragraph" w:styleId="BodyText2">
    <w:name w:val="Body Text 2"/>
    <w:basedOn w:val="Normal"/>
    <w:rsid w:val="00354FE5"/>
    <w:pPr>
      <w:spacing w:after="120" w:line="480" w:lineRule="auto"/>
    </w:pPr>
  </w:style>
  <w:style w:type="character" w:styleId="Hyperlink">
    <w:name w:val="Hyperlink"/>
    <w:basedOn w:val="DefaultParagraphFont"/>
    <w:rsid w:val="00354FE5"/>
    <w:rPr>
      <w:color w:val="0000FF"/>
      <w:u w:val="single"/>
    </w:rPr>
  </w:style>
  <w:style w:type="paragraph" w:styleId="DocumentMap">
    <w:name w:val="Document Map"/>
    <w:basedOn w:val="Normal"/>
    <w:semiHidden/>
    <w:rsid w:val="001B460C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1B46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B460C"/>
    <w:rPr>
      <w:sz w:val="16"/>
      <w:szCs w:val="16"/>
    </w:rPr>
  </w:style>
  <w:style w:type="paragraph" w:styleId="CommentText">
    <w:name w:val="annotation text"/>
    <w:basedOn w:val="Normal"/>
    <w:semiHidden/>
    <w:rsid w:val="001B460C"/>
    <w:rPr>
      <w:sz w:val="20"/>
    </w:rPr>
  </w:style>
  <w:style w:type="paragraph" w:styleId="CommentSubject">
    <w:name w:val="annotation subject"/>
    <w:basedOn w:val="CommentText"/>
    <w:next w:val="CommentText"/>
    <w:semiHidden/>
    <w:rsid w:val="001B460C"/>
    <w:rPr>
      <w:b/>
      <w:bCs/>
    </w:rPr>
  </w:style>
  <w:style w:type="paragraph" w:styleId="ListParagraph">
    <w:name w:val="List Paragraph"/>
    <w:basedOn w:val="Normal"/>
    <w:uiPriority w:val="34"/>
    <w:qFormat/>
    <w:rsid w:val="00C05A4F"/>
    <w:pPr>
      <w:ind w:left="720"/>
    </w:pPr>
  </w:style>
  <w:style w:type="paragraph" w:styleId="NoSpacing">
    <w:name w:val="No Spacing"/>
    <w:uiPriority w:val="1"/>
    <w:qFormat/>
    <w:rsid w:val="003843F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843F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llowedHyperlink">
    <w:name w:val="FollowedHyperlink"/>
    <w:basedOn w:val="DefaultParagraphFont"/>
    <w:semiHidden/>
    <w:unhideWhenUsed/>
    <w:rsid w:val="009E0E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9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forms.office.com/Pages/ResponsePage.aspx?id=31qPdvwJuECZ40XDXpHlh1KAcsGR7KVAnEB9sU0KpJpUQjRWRE80SzQxMEs4MkRZUUYzWFBSUEg0WC4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ecruitment@nationalcircu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D5B8D6A6A4F4D9556AFDBDB8C2925" ma:contentTypeVersion="8" ma:contentTypeDescription="Create a new document." ma:contentTypeScope="" ma:versionID="54d87551f193e381b03e9060f6b40179">
  <xsd:schema xmlns:xsd="http://www.w3.org/2001/XMLSchema" xmlns:xs="http://www.w3.org/2001/XMLSchema" xmlns:p="http://schemas.microsoft.com/office/2006/metadata/properties" xmlns:ns3="2232b4ff-ca8a-42dd-ba0f-74bc98a38044" targetNamespace="http://schemas.microsoft.com/office/2006/metadata/properties" ma:root="true" ma:fieldsID="b5abf62bbe0d8201a8abb91a61d1282f" ns3:_="">
    <xsd:import namespace="2232b4ff-ca8a-42dd-ba0f-74bc98a380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2b4ff-ca8a-42dd-ba0f-74bc98a38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17C172-2544-44BE-B95D-5154070340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AF55F-8D3F-4785-A067-642AD1687BC9}">
  <ds:schemaRefs>
    <ds:schemaRef ds:uri="http://purl.org/dc/terms/"/>
    <ds:schemaRef ds:uri="2232b4ff-ca8a-42dd-ba0f-74bc98a38044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D7D481E-74B6-4BAE-8B1C-88668FF8A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2b4ff-ca8a-42dd-ba0f-74bc98a38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666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Circus Space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eira.gibson</dc:creator>
  <cp:lastModifiedBy>Niki Lavithis</cp:lastModifiedBy>
  <cp:revision>4</cp:revision>
  <cp:lastPrinted>2014-07-28T10:40:00Z</cp:lastPrinted>
  <dcterms:created xsi:type="dcterms:W3CDTF">2021-08-12T11:10:00Z</dcterms:created>
  <dcterms:modified xsi:type="dcterms:W3CDTF">2022-04-21T11:05:00Z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0x0101000D4D5B8D6A6A4F4D9556AFDBDB8C2925</vt:lpwstr>
  </property>
</Properties>
</file>