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2FF81" w14:textId="77777777" w:rsidR="00DB2835" w:rsidRPr="00882DE9" w:rsidRDefault="00DB2835" w:rsidP="007208AF">
      <w:pPr>
        <w:spacing w:after="0" w:line="280" w:lineRule="atLeast"/>
        <w:rPr>
          <w:rFonts w:ascii="Century Gothic" w:hAnsi="Century Gothic" w:cs="Arial"/>
          <w:sz w:val="20"/>
          <w:szCs w:val="20"/>
        </w:rPr>
      </w:pPr>
    </w:p>
    <w:p w14:paraId="0330D048" w14:textId="77777777" w:rsidR="00203D9E" w:rsidRPr="00882DE9" w:rsidRDefault="00203D9E" w:rsidP="007208AF">
      <w:pPr>
        <w:spacing w:after="0" w:line="280" w:lineRule="atLeast"/>
        <w:rPr>
          <w:rFonts w:ascii="Century Gothic" w:hAnsi="Century Gothic"/>
          <w:b/>
        </w:rPr>
      </w:pPr>
      <w:r w:rsidRPr="00882DE9">
        <w:rPr>
          <w:rFonts w:ascii="Century Gothic" w:hAnsi="Century Gothic"/>
          <w:b/>
          <w:sz w:val="20"/>
          <w:szCs w:val="20"/>
        </w:rPr>
        <w:tab/>
      </w:r>
      <w:r w:rsidRPr="00882DE9">
        <w:rPr>
          <w:rFonts w:ascii="Century Gothic" w:hAnsi="Century Gothic"/>
          <w:b/>
          <w:sz w:val="20"/>
          <w:szCs w:val="20"/>
        </w:rPr>
        <w:tab/>
      </w:r>
      <w:r w:rsidRPr="00882DE9">
        <w:rPr>
          <w:rFonts w:ascii="Century Gothic" w:hAnsi="Century Gothic"/>
          <w:b/>
          <w:sz w:val="20"/>
          <w:szCs w:val="20"/>
        </w:rPr>
        <w:tab/>
      </w:r>
      <w:r w:rsidRPr="00882DE9">
        <w:rPr>
          <w:rFonts w:ascii="Century Gothic" w:hAnsi="Century Gothic"/>
          <w:b/>
          <w:sz w:val="20"/>
          <w:szCs w:val="20"/>
        </w:rPr>
        <w:tab/>
      </w:r>
      <w:r w:rsidRPr="00882DE9">
        <w:rPr>
          <w:rFonts w:ascii="Century Gothic" w:hAnsi="Century Gothic"/>
          <w:b/>
        </w:rPr>
        <w:t>Job Description</w:t>
      </w:r>
    </w:p>
    <w:p w14:paraId="02B31A86" w14:textId="77777777" w:rsidR="00203D9E" w:rsidRPr="00882DE9" w:rsidRDefault="00203D9E" w:rsidP="007208AF">
      <w:pPr>
        <w:spacing w:after="0" w:line="280" w:lineRule="atLeast"/>
        <w:rPr>
          <w:rFonts w:ascii="Century Gothic" w:hAnsi="Century Gothic"/>
          <w:b/>
          <w:sz w:val="20"/>
          <w:szCs w:val="20"/>
        </w:rPr>
      </w:pPr>
    </w:p>
    <w:p w14:paraId="2C0D3B49" w14:textId="77777777" w:rsidR="00203D9E" w:rsidRPr="00882DE9" w:rsidRDefault="00203D9E" w:rsidP="007208AF">
      <w:pPr>
        <w:spacing w:after="0" w:line="280" w:lineRule="atLeast"/>
        <w:rPr>
          <w:rFonts w:ascii="Century Gothic" w:hAnsi="Century Gothic"/>
          <w:b/>
          <w:sz w:val="20"/>
          <w:szCs w:val="20"/>
        </w:rPr>
      </w:pPr>
    </w:p>
    <w:p w14:paraId="12A81744" w14:textId="2FC9C482" w:rsidR="00203D9E" w:rsidRPr="00882DE9" w:rsidRDefault="00203D9E" w:rsidP="007208AF">
      <w:pPr>
        <w:spacing w:after="0" w:line="280" w:lineRule="atLeast"/>
        <w:rPr>
          <w:rFonts w:ascii="Century Gothic" w:hAnsi="Century Gothic"/>
          <w:sz w:val="20"/>
          <w:szCs w:val="20"/>
        </w:rPr>
      </w:pPr>
      <w:r w:rsidRPr="00882DE9">
        <w:rPr>
          <w:rFonts w:ascii="Century Gothic" w:hAnsi="Century Gothic"/>
          <w:b/>
          <w:sz w:val="20"/>
          <w:szCs w:val="20"/>
        </w:rPr>
        <w:t>Title:</w:t>
      </w:r>
      <w:r w:rsidRPr="00882DE9">
        <w:rPr>
          <w:rFonts w:ascii="Century Gothic" w:hAnsi="Century Gothic"/>
          <w:b/>
          <w:sz w:val="20"/>
          <w:szCs w:val="20"/>
        </w:rPr>
        <w:tab/>
      </w:r>
      <w:r w:rsidRPr="00882DE9">
        <w:rPr>
          <w:rFonts w:ascii="Century Gothic" w:hAnsi="Century Gothic"/>
          <w:sz w:val="20"/>
          <w:szCs w:val="20"/>
        </w:rPr>
        <w:tab/>
      </w:r>
      <w:r w:rsidRPr="00882DE9">
        <w:rPr>
          <w:rFonts w:ascii="Century Gothic" w:hAnsi="Century Gothic"/>
          <w:sz w:val="20"/>
          <w:szCs w:val="20"/>
        </w:rPr>
        <w:tab/>
      </w:r>
      <w:r w:rsidRPr="00882DE9">
        <w:rPr>
          <w:rFonts w:ascii="Century Gothic" w:hAnsi="Century Gothic"/>
          <w:sz w:val="20"/>
          <w:szCs w:val="20"/>
        </w:rPr>
        <w:tab/>
      </w:r>
      <w:r w:rsidRPr="00882DE9">
        <w:rPr>
          <w:rFonts w:ascii="Century Gothic" w:hAnsi="Century Gothic"/>
          <w:sz w:val="20"/>
          <w:szCs w:val="20"/>
        </w:rPr>
        <w:tab/>
      </w:r>
      <w:r w:rsidR="00B5429E">
        <w:rPr>
          <w:rFonts w:ascii="Century Gothic" w:hAnsi="Century Gothic"/>
          <w:sz w:val="20"/>
          <w:szCs w:val="20"/>
        </w:rPr>
        <w:t>Management Accountant</w:t>
      </w:r>
    </w:p>
    <w:p w14:paraId="55913CEE" w14:textId="77777777" w:rsidR="00203D9E" w:rsidRPr="00882DE9" w:rsidRDefault="00203D9E" w:rsidP="007208AF">
      <w:pPr>
        <w:spacing w:after="0" w:line="280" w:lineRule="atLeast"/>
        <w:rPr>
          <w:rFonts w:ascii="Century Gothic" w:hAnsi="Century Gothic"/>
          <w:sz w:val="20"/>
          <w:szCs w:val="20"/>
        </w:rPr>
      </w:pPr>
    </w:p>
    <w:p w14:paraId="3FDB5D43" w14:textId="37084F83" w:rsidR="00203D9E" w:rsidRPr="00882DE9" w:rsidRDefault="00203D9E" w:rsidP="007208AF">
      <w:pPr>
        <w:spacing w:after="0" w:line="280" w:lineRule="atLeast"/>
        <w:rPr>
          <w:rFonts w:ascii="Century Gothic" w:hAnsi="Century Gothic"/>
          <w:sz w:val="20"/>
          <w:szCs w:val="20"/>
        </w:rPr>
      </w:pPr>
      <w:r w:rsidRPr="00882DE9">
        <w:rPr>
          <w:rFonts w:ascii="Century Gothic" w:hAnsi="Century Gothic"/>
          <w:b/>
          <w:sz w:val="20"/>
          <w:szCs w:val="20"/>
        </w:rPr>
        <w:t>Line Managed by:</w:t>
      </w:r>
      <w:r w:rsidRPr="00882DE9">
        <w:rPr>
          <w:rFonts w:ascii="Century Gothic" w:hAnsi="Century Gothic"/>
          <w:b/>
          <w:sz w:val="20"/>
          <w:szCs w:val="20"/>
        </w:rPr>
        <w:tab/>
      </w:r>
      <w:r w:rsidRPr="00882DE9">
        <w:rPr>
          <w:rFonts w:ascii="Century Gothic" w:hAnsi="Century Gothic"/>
          <w:b/>
          <w:sz w:val="20"/>
          <w:szCs w:val="20"/>
        </w:rPr>
        <w:tab/>
      </w:r>
      <w:r w:rsidRPr="00882DE9">
        <w:rPr>
          <w:rFonts w:ascii="Century Gothic" w:hAnsi="Century Gothic"/>
          <w:b/>
          <w:sz w:val="20"/>
          <w:szCs w:val="20"/>
        </w:rPr>
        <w:tab/>
      </w:r>
      <w:r w:rsidR="00370DA4">
        <w:rPr>
          <w:rFonts w:ascii="Century Gothic" w:hAnsi="Century Gothic"/>
          <w:sz w:val="20"/>
          <w:szCs w:val="20"/>
        </w:rPr>
        <w:t>Head of Finance</w:t>
      </w:r>
    </w:p>
    <w:p w14:paraId="5D95B545" w14:textId="77777777" w:rsidR="00203D9E" w:rsidRPr="00882DE9" w:rsidRDefault="00203D9E" w:rsidP="007208AF">
      <w:pPr>
        <w:spacing w:after="0" w:line="280" w:lineRule="atLeast"/>
        <w:rPr>
          <w:rFonts w:ascii="Century Gothic" w:hAnsi="Century Gothic"/>
          <w:sz w:val="20"/>
          <w:szCs w:val="20"/>
        </w:rPr>
      </w:pPr>
    </w:p>
    <w:p w14:paraId="5358016A" w14:textId="25DEF75C" w:rsidR="00203D9E" w:rsidRPr="00882DE9" w:rsidRDefault="00203D9E" w:rsidP="007208AF">
      <w:pPr>
        <w:spacing w:after="0" w:line="280" w:lineRule="atLeast"/>
        <w:ind w:left="3600" w:hanging="3600"/>
        <w:rPr>
          <w:rFonts w:ascii="Century Gothic" w:hAnsi="Century Gothic"/>
          <w:sz w:val="20"/>
          <w:szCs w:val="20"/>
        </w:rPr>
      </w:pPr>
      <w:r w:rsidRPr="00882DE9">
        <w:rPr>
          <w:rFonts w:ascii="Century Gothic" w:hAnsi="Century Gothic"/>
          <w:b/>
          <w:sz w:val="20"/>
          <w:szCs w:val="20"/>
        </w:rPr>
        <w:t>Overall responsibility:</w:t>
      </w:r>
      <w:r w:rsidRPr="00882DE9">
        <w:rPr>
          <w:rFonts w:ascii="Century Gothic" w:hAnsi="Century Gothic"/>
          <w:b/>
          <w:sz w:val="20"/>
          <w:szCs w:val="20"/>
        </w:rPr>
        <w:tab/>
      </w:r>
      <w:r w:rsidR="004C4E4D">
        <w:rPr>
          <w:rFonts w:ascii="Century Gothic" w:hAnsi="Century Gothic"/>
          <w:sz w:val="20"/>
          <w:szCs w:val="20"/>
        </w:rPr>
        <w:t>Provision of corporate management information</w:t>
      </w:r>
    </w:p>
    <w:p w14:paraId="723B282E" w14:textId="77777777" w:rsidR="00203D9E" w:rsidRPr="00882DE9" w:rsidRDefault="00203D9E" w:rsidP="007208AF">
      <w:pPr>
        <w:spacing w:after="0" w:line="280" w:lineRule="atLeast"/>
        <w:ind w:left="2880" w:hanging="2880"/>
        <w:rPr>
          <w:rFonts w:ascii="Century Gothic" w:hAnsi="Century Gothic"/>
          <w:sz w:val="20"/>
          <w:szCs w:val="20"/>
        </w:rPr>
      </w:pPr>
    </w:p>
    <w:p w14:paraId="62816365" w14:textId="7C0A64E4" w:rsidR="00203D9E" w:rsidRPr="00370DA4" w:rsidRDefault="00C65D56" w:rsidP="007208AF">
      <w:pPr>
        <w:spacing w:after="0" w:line="280" w:lineRule="atLeast"/>
        <w:ind w:left="3600" w:hanging="3600"/>
        <w:rPr>
          <w:rFonts w:ascii="Century Gothic" w:hAnsi="Century Gothic"/>
          <w:bCs/>
          <w:sz w:val="20"/>
          <w:szCs w:val="20"/>
        </w:rPr>
      </w:pPr>
      <w:r>
        <w:rPr>
          <w:rFonts w:ascii="Century Gothic" w:hAnsi="Century Gothic"/>
          <w:b/>
          <w:sz w:val="20"/>
          <w:szCs w:val="20"/>
        </w:rPr>
        <w:t>Line reports</w:t>
      </w:r>
      <w:r w:rsidR="00203D9E" w:rsidRPr="00882DE9">
        <w:rPr>
          <w:rFonts w:ascii="Century Gothic" w:hAnsi="Century Gothic"/>
          <w:b/>
          <w:sz w:val="20"/>
          <w:szCs w:val="20"/>
        </w:rPr>
        <w:t>:</w:t>
      </w:r>
      <w:r w:rsidR="00370DA4">
        <w:rPr>
          <w:rFonts w:ascii="Century Gothic" w:hAnsi="Century Gothic"/>
          <w:b/>
          <w:sz w:val="20"/>
          <w:szCs w:val="20"/>
        </w:rPr>
        <w:tab/>
      </w:r>
      <w:r w:rsidR="00370DA4" w:rsidRPr="00370DA4">
        <w:rPr>
          <w:rFonts w:ascii="Century Gothic" w:hAnsi="Century Gothic"/>
          <w:bCs/>
          <w:sz w:val="20"/>
          <w:szCs w:val="20"/>
        </w:rPr>
        <w:t>Finance and administration officer</w:t>
      </w:r>
    </w:p>
    <w:p w14:paraId="18CF0F1B" w14:textId="77777777" w:rsidR="00203D9E" w:rsidRPr="00882DE9" w:rsidRDefault="00203D9E" w:rsidP="007208AF">
      <w:pPr>
        <w:spacing w:after="0" w:line="280" w:lineRule="atLeast"/>
        <w:ind w:left="3600" w:hanging="3600"/>
        <w:rPr>
          <w:rFonts w:ascii="Century Gothic" w:hAnsi="Century Gothic"/>
          <w:sz w:val="20"/>
          <w:szCs w:val="20"/>
        </w:rPr>
      </w:pPr>
    </w:p>
    <w:p w14:paraId="5A834A7C" w14:textId="4A2546B1" w:rsidR="00203D9E" w:rsidRPr="00882DE9" w:rsidRDefault="00203D9E" w:rsidP="007208AF">
      <w:pPr>
        <w:spacing w:after="0" w:line="280" w:lineRule="atLeast"/>
        <w:ind w:left="3600" w:hanging="3600"/>
        <w:rPr>
          <w:rFonts w:ascii="Century Gothic" w:hAnsi="Century Gothic"/>
          <w:sz w:val="20"/>
          <w:szCs w:val="20"/>
        </w:rPr>
      </w:pPr>
      <w:r w:rsidRPr="00882DE9">
        <w:rPr>
          <w:rFonts w:ascii="Century Gothic" w:hAnsi="Century Gothic"/>
          <w:b/>
          <w:sz w:val="20"/>
          <w:szCs w:val="20"/>
        </w:rPr>
        <w:t>Hours:</w:t>
      </w:r>
      <w:r w:rsidRPr="00882DE9">
        <w:rPr>
          <w:rFonts w:ascii="Century Gothic" w:hAnsi="Century Gothic"/>
          <w:b/>
          <w:sz w:val="20"/>
          <w:szCs w:val="20"/>
        </w:rPr>
        <w:tab/>
      </w:r>
      <w:r w:rsidR="00370DA4">
        <w:rPr>
          <w:rFonts w:ascii="Century Gothic" w:hAnsi="Century Gothic"/>
          <w:sz w:val="20"/>
          <w:szCs w:val="20"/>
        </w:rPr>
        <w:t>35</w:t>
      </w:r>
      <w:r w:rsidR="00FA134B" w:rsidRPr="00882DE9">
        <w:rPr>
          <w:rFonts w:ascii="Century Gothic" w:hAnsi="Century Gothic"/>
          <w:sz w:val="20"/>
          <w:szCs w:val="20"/>
        </w:rPr>
        <w:t xml:space="preserve"> hours per week</w:t>
      </w:r>
    </w:p>
    <w:p w14:paraId="79CD626A" w14:textId="77777777" w:rsidR="00203D9E" w:rsidRPr="00882DE9" w:rsidRDefault="00203D9E" w:rsidP="007208AF">
      <w:pPr>
        <w:spacing w:after="0" w:line="280" w:lineRule="atLeast"/>
        <w:ind w:left="3600" w:hanging="3600"/>
        <w:rPr>
          <w:rFonts w:ascii="Century Gothic" w:hAnsi="Century Gothic"/>
          <w:sz w:val="20"/>
          <w:szCs w:val="20"/>
        </w:rPr>
      </w:pPr>
    </w:p>
    <w:p w14:paraId="574587E0" w14:textId="400D8A18" w:rsidR="00203D9E" w:rsidRPr="00882DE9" w:rsidRDefault="00203D9E" w:rsidP="007208AF">
      <w:pPr>
        <w:spacing w:after="0" w:line="280" w:lineRule="atLeast"/>
        <w:ind w:left="3600" w:hanging="3600"/>
        <w:rPr>
          <w:rFonts w:ascii="Century Gothic" w:hAnsi="Century Gothic"/>
          <w:b/>
          <w:sz w:val="20"/>
          <w:szCs w:val="20"/>
        </w:rPr>
      </w:pPr>
      <w:r w:rsidRPr="00882DE9">
        <w:rPr>
          <w:rFonts w:ascii="Century Gothic" w:hAnsi="Century Gothic"/>
          <w:b/>
          <w:sz w:val="20"/>
          <w:szCs w:val="20"/>
        </w:rPr>
        <w:t>Salary:</w:t>
      </w:r>
      <w:r w:rsidRPr="00882DE9">
        <w:rPr>
          <w:rFonts w:ascii="Century Gothic" w:hAnsi="Century Gothic"/>
          <w:b/>
          <w:sz w:val="20"/>
          <w:szCs w:val="20"/>
        </w:rPr>
        <w:tab/>
      </w:r>
      <w:r w:rsidR="00370DA4">
        <w:rPr>
          <w:rFonts w:ascii="Century Gothic" w:hAnsi="Century Gothic"/>
          <w:sz w:val="20"/>
          <w:szCs w:val="20"/>
        </w:rPr>
        <w:t>£35,000 - £40,000 pro rata over 6 months</w:t>
      </w:r>
    </w:p>
    <w:p w14:paraId="217A7086" w14:textId="77777777" w:rsidR="00203D9E" w:rsidRPr="00882DE9" w:rsidRDefault="00203D9E" w:rsidP="007208AF">
      <w:pPr>
        <w:spacing w:after="0" w:line="280" w:lineRule="atLeast"/>
        <w:ind w:left="3600" w:hanging="3600"/>
        <w:rPr>
          <w:rFonts w:ascii="Century Gothic" w:hAnsi="Century Gothic"/>
          <w:b/>
          <w:sz w:val="20"/>
          <w:szCs w:val="20"/>
        </w:rPr>
      </w:pPr>
    </w:p>
    <w:p w14:paraId="713B777A" w14:textId="5573B701" w:rsidR="00203D9E" w:rsidRPr="00882DE9" w:rsidRDefault="00203D9E" w:rsidP="007208AF">
      <w:pPr>
        <w:spacing w:after="0" w:line="280" w:lineRule="atLeast"/>
        <w:ind w:left="3600" w:hanging="3600"/>
        <w:rPr>
          <w:rFonts w:ascii="Century Gothic" w:hAnsi="Century Gothic"/>
          <w:sz w:val="20"/>
          <w:szCs w:val="20"/>
        </w:rPr>
      </w:pPr>
      <w:r w:rsidRPr="00882DE9">
        <w:rPr>
          <w:rFonts w:ascii="Century Gothic" w:hAnsi="Century Gothic"/>
          <w:b/>
          <w:sz w:val="20"/>
          <w:szCs w:val="20"/>
        </w:rPr>
        <w:t>Holiday Entitlement:</w:t>
      </w:r>
      <w:r w:rsidRPr="00882DE9">
        <w:rPr>
          <w:rFonts w:ascii="Century Gothic" w:hAnsi="Century Gothic"/>
          <w:b/>
          <w:sz w:val="20"/>
          <w:szCs w:val="20"/>
        </w:rPr>
        <w:tab/>
      </w:r>
      <w:r w:rsidRPr="00882DE9">
        <w:rPr>
          <w:rFonts w:ascii="Century Gothic" w:hAnsi="Century Gothic"/>
          <w:sz w:val="20"/>
          <w:szCs w:val="20"/>
        </w:rPr>
        <w:t>30 days paid holiday per annum</w:t>
      </w:r>
      <w:r w:rsidR="00057030">
        <w:rPr>
          <w:rFonts w:ascii="Century Gothic" w:hAnsi="Century Gothic"/>
          <w:sz w:val="20"/>
          <w:szCs w:val="20"/>
        </w:rPr>
        <w:t xml:space="preserve"> pro rata</w:t>
      </w:r>
      <w:r w:rsidRPr="00882DE9">
        <w:rPr>
          <w:rFonts w:ascii="Century Gothic" w:hAnsi="Century Gothic"/>
          <w:sz w:val="20"/>
          <w:szCs w:val="20"/>
        </w:rPr>
        <w:t>, inclusive of eight Statutory Bank Holidays, increasing by one day for each year of service from 1st September up to a maximum of 35 days per annum.</w:t>
      </w:r>
    </w:p>
    <w:p w14:paraId="1163895F" w14:textId="77777777" w:rsidR="00203D9E" w:rsidRPr="00882DE9" w:rsidRDefault="00203D9E" w:rsidP="007208AF">
      <w:pPr>
        <w:spacing w:after="0" w:line="280" w:lineRule="atLeast"/>
        <w:ind w:left="3600" w:hanging="3600"/>
        <w:rPr>
          <w:rFonts w:ascii="Century Gothic" w:hAnsi="Century Gothic"/>
          <w:sz w:val="20"/>
          <w:szCs w:val="20"/>
        </w:rPr>
      </w:pPr>
      <w:r w:rsidRPr="00882DE9">
        <w:rPr>
          <w:rFonts w:ascii="Century Gothic" w:hAnsi="Century Gothic"/>
          <w:b/>
          <w:sz w:val="20"/>
          <w:szCs w:val="20"/>
        </w:rPr>
        <w:tab/>
      </w:r>
      <w:r w:rsidRPr="00882DE9">
        <w:rPr>
          <w:rFonts w:ascii="Century Gothic" w:hAnsi="Century Gothic"/>
          <w:b/>
          <w:sz w:val="20"/>
          <w:szCs w:val="20"/>
        </w:rPr>
        <w:tab/>
      </w:r>
    </w:p>
    <w:p w14:paraId="3299B357" w14:textId="77777777" w:rsidR="00203D9E" w:rsidRPr="00882DE9" w:rsidRDefault="00203D9E" w:rsidP="007208AF">
      <w:pPr>
        <w:spacing w:after="0" w:line="280" w:lineRule="atLeast"/>
        <w:ind w:left="3600" w:hanging="3600"/>
        <w:rPr>
          <w:rFonts w:ascii="Century Gothic" w:hAnsi="Century Gothic"/>
          <w:sz w:val="20"/>
          <w:szCs w:val="20"/>
        </w:rPr>
      </w:pPr>
    </w:p>
    <w:p w14:paraId="4D81E26D" w14:textId="77777777" w:rsidR="00203D9E" w:rsidRPr="00882DE9" w:rsidRDefault="00203D9E" w:rsidP="007208AF">
      <w:pPr>
        <w:spacing w:after="0" w:line="280" w:lineRule="atLeast"/>
        <w:rPr>
          <w:rFonts w:ascii="Century Gothic" w:hAnsi="Century Gothic"/>
          <w:b/>
          <w:bCs/>
          <w:sz w:val="20"/>
          <w:szCs w:val="20"/>
          <w:lang w:val="en-US"/>
        </w:rPr>
      </w:pPr>
      <w:r w:rsidRPr="00882DE9">
        <w:rPr>
          <w:rFonts w:ascii="Century Gothic" w:hAnsi="Century Gothic"/>
          <w:b/>
          <w:bCs/>
          <w:sz w:val="20"/>
          <w:szCs w:val="20"/>
          <w:lang w:val="en-US"/>
        </w:rPr>
        <w:t xml:space="preserve">About National Centre for Circus Arts </w:t>
      </w:r>
    </w:p>
    <w:p w14:paraId="6923F2C6" w14:textId="77777777" w:rsidR="007B37D7" w:rsidRPr="00952F69" w:rsidRDefault="007B37D7" w:rsidP="007B37D7">
      <w:pPr>
        <w:spacing w:after="0" w:line="280" w:lineRule="atLeast"/>
        <w:rPr>
          <w:rFonts w:ascii="Century Gothic" w:hAnsi="Century Gothic"/>
          <w:sz w:val="20"/>
          <w:szCs w:val="20"/>
        </w:rPr>
      </w:pPr>
    </w:p>
    <w:p w14:paraId="232586C6" w14:textId="77777777" w:rsidR="007B37D7" w:rsidRPr="00952F69" w:rsidRDefault="007B37D7" w:rsidP="007B37D7">
      <w:pPr>
        <w:spacing w:after="0" w:line="280" w:lineRule="atLeast"/>
        <w:rPr>
          <w:rFonts w:ascii="Century Gothic" w:hAnsi="Century Gothic"/>
          <w:sz w:val="20"/>
          <w:szCs w:val="20"/>
        </w:rPr>
      </w:pPr>
      <w:r w:rsidRPr="00952F69">
        <w:rPr>
          <w:rFonts w:ascii="Century Gothic" w:hAnsi="Century Gothic"/>
          <w:sz w:val="20"/>
          <w:szCs w:val="20"/>
        </w:rPr>
        <w:t xml:space="preserve">The National Centre for Circus Arts is a registered </w:t>
      </w:r>
      <w:proofErr w:type="gramStart"/>
      <w:r w:rsidRPr="00952F69">
        <w:rPr>
          <w:rFonts w:ascii="Century Gothic" w:hAnsi="Century Gothic"/>
          <w:sz w:val="20"/>
          <w:szCs w:val="20"/>
        </w:rPr>
        <w:t>charity</w:t>
      </w:r>
      <w:proofErr w:type="gramEnd"/>
      <w:r w:rsidRPr="00952F69">
        <w:rPr>
          <w:rFonts w:ascii="Century Gothic" w:hAnsi="Century Gothic"/>
          <w:sz w:val="20"/>
          <w:szCs w:val="20"/>
        </w:rPr>
        <w:t xml:space="preserve"> and an independent Higher Education provider registered with the Office for Students, and is one of Europe’s leading providers of circus arts training. For the past 30 years, we have provided emerging and professional circus artists, directors and choreographers access to vital space and support to train, experiment and share ideas. </w:t>
      </w:r>
    </w:p>
    <w:p w14:paraId="71B02288" w14:textId="77777777" w:rsidR="007B37D7" w:rsidRPr="00952F69" w:rsidRDefault="007B37D7" w:rsidP="007B37D7">
      <w:pPr>
        <w:spacing w:after="0" w:line="280" w:lineRule="atLeast"/>
        <w:rPr>
          <w:rFonts w:ascii="Century Gothic" w:hAnsi="Century Gothic"/>
          <w:sz w:val="20"/>
          <w:szCs w:val="20"/>
        </w:rPr>
      </w:pPr>
    </w:p>
    <w:p w14:paraId="0D29BBFD" w14:textId="77777777" w:rsidR="007B37D7" w:rsidRPr="00952F69" w:rsidRDefault="007B37D7" w:rsidP="007B37D7">
      <w:pPr>
        <w:spacing w:after="0" w:line="280" w:lineRule="atLeast"/>
        <w:rPr>
          <w:rFonts w:ascii="Century Gothic" w:hAnsi="Century Gothic"/>
          <w:sz w:val="20"/>
          <w:szCs w:val="20"/>
        </w:rPr>
      </w:pPr>
      <w:r w:rsidRPr="00952F69">
        <w:rPr>
          <w:rFonts w:ascii="Century Gothic" w:hAnsi="Century Gothic"/>
          <w:sz w:val="20"/>
          <w:szCs w:val="20"/>
        </w:rPr>
        <w:t>Our diverse range of work includes BA degree-level education in Circus Arts which is supported at either side by a structured training programme for under-18s and professional development opportunities for aspiring and established performers. Adults and young people can enjoy recreational classes and occasional performances. Our national role increasingly sees us supporting and mentoring circus artists and organisations nationwide as we seek to develop and mature our remarkable art form.</w:t>
      </w:r>
      <w:r>
        <w:rPr>
          <w:rFonts w:ascii="Century Gothic" w:hAnsi="Century Gothic"/>
          <w:sz w:val="20"/>
          <w:szCs w:val="20"/>
        </w:rPr>
        <w:t xml:space="preserve"> We also run high-profile corporate events and hires to further increase our revenue.</w:t>
      </w:r>
    </w:p>
    <w:p w14:paraId="3585833B" w14:textId="77777777" w:rsidR="007B37D7" w:rsidRDefault="007B37D7" w:rsidP="00055A17">
      <w:pPr>
        <w:rPr>
          <w:rFonts w:ascii="Century Gothic" w:hAnsi="Century Gothic"/>
          <w:b/>
          <w:sz w:val="20"/>
          <w:szCs w:val="20"/>
        </w:rPr>
      </w:pPr>
    </w:p>
    <w:p w14:paraId="35F6DFD4" w14:textId="37B85444" w:rsidR="00FA134B" w:rsidRPr="00055A17" w:rsidRDefault="00203D9E" w:rsidP="00055A17">
      <w:pPr>
        <w:rPr>
          <w:rFonts w:ascii="Century Gothic" w:hAnsi="Century Gothic"/>
          <w:sz w:val="20"/>
          <w:szCs w:val="20"/>
        </w:rPr>
      </w:pPr>
      <w:r w:rsidRPr="00882DE9">
        <w:rPr>
          <w:rFonts w:ascii="Century Gothic" w:hAnsi="Century Gothic"/>
          <w:b/>
          <w:sz w:val="20"/>
          <w:szCs w:val="20"/>
        </w:rPr>
        <w:t xml:space="preserve">PURPOSE OF THE JOB </w:t>
      </w:r>
    </w:p>
    <w:p w14:paraId="1BD34E7C" w14:textId="5E74532E" w:rsidR="005E6B67" w:rsidRPr="005E6B67" w:rsidRDefault="00141D34" w:rsidP="005E6B67">
      <w:pPr>
        <w:spacing w:after="0" w:line="280" w:lineRule="atLeast"/>
        <w:rPr>
          <w:rFonts w:ascii="Century Gothic" w:hAnsi="Century Gothic"/>
          <w:sz w:val="20"/>
          <w:szCs w:val="20"/>
          <w:lang w:val="en-US"/>
        </w:rPr>
      </w:pPr>
      <w:r>
        <w:rPr>
          <w:rFonts w:ascii="Century Gothic" w:hAnsi="Century Gothic"/>
          <w:sz w:val="20"/>
          <w:szCs w:val="20"/>
          <w:lang w:val="en-US"/>
        </w:rPr>
        <w:t xml:space="preserve">To manage the </w:t>
      </w:r>
      <w:r w:rsidR="00140035">
        <w:rPr>
          <w:rFonts w:ascii="Century Gothic" w:hAnsi="Century Gothic"/>
          <w:sz w:val="20"/>
          <w:szCs w:val="20"/>
          <w:lang w:val="en-US"/>
        </w:rPr>
        <w:t>day-to-day</w:t>
      </w:r>
      <w:r>
        <w:rPr>
          <w:rFonts w:ascii="Century Gothic" w:hAnsi="Century Gothic"/>
          <w:sz w:val="20"/>
          <w:szCs w:val="20"/>
          <w:lang w:val="en-US"/>
        </w:rPr>
        <w:t xml:space="preserve"> operations of the finance function and to support the Head of Finance in ensuring the integrity of the</w:t>
      </w:r>
      <w:r w:rsidR="0055775E">
        <w:rPr>
          <w:rFonts w:ascii="Century Gothic" w:hAnsi="Century Gothic"/>
          <w:sz w:val="20"/>
          <w:szCs w:val="20"/>
          <w:lang w:val="en-US"/>
        </w:rPr>
        <w:t xml:space="preserve"> management</w:t>
      </w:r>
      <w:r>
        <w:rPr>
          <w:rFonts w:ascii="Century Gothic" w:hAnsi="Century Gothic"/>
          <w:sz w:val="20"/>
          <w:szCs w:val="20"/>
          <w:lang w:val="en-US"/>
        </w:rPr>
        <w:t xml:space="preserve"> accounts and accounting processes across National Centre for Circus Arts group of companies. </w:t>
      </w:r>
    </w:p>
    <w:p w14:paraId="1476B90D" w14:textId="77777777" w:rsidR="005E6B67" w:rsidRPr="005E6B67" w:rsidRDefault="005E6B67" w:rsidP="005E6B67">
      <w:pPr>
        <w:pStyle w:val="BodyText"/>
        <w:spacing w:before="11"/>
        <w:rPr>
          <w:rFonts w:ascii="Century Gothic" w:hAnsi="Century Gothic"/>
          <w:sz w:val="22"/>
          <w:szCs w:val="22"/>
        </w:rPr>
      </w:pPr>
    </w:p>
    <w:p w14:paraId="29A5DE92" w14:textId="5FF7D118" w:rsidR="005E6B67" w:rsidRPr="00C37220" w:rsidRDefault="00C37220" w:rsidP="005E6B67">
      <w:pPr>
        <w:spacing w:after="0" w:line="280" w:lineRule="atLeast"/>
        <w:rPr>
          <w:rFonts w:ascii="Century Gothic" w:hAnsi="Century Gothic"/>
          <w:b/>
          <w:sz w:val="20"/>
          <w:szCs w:val="20"/>
          <w:lang w:val="en-US"/>
        </w:rPr>
      </w:pPr>
      <w:r w:rsidRPr="00C37220">
        <w:rPr>
          <w:rFonts w:ascii="Century Gothic" w:hAnsi="Century Gothic"/>
          <w:b/>
          <w:sz w:val="20"/>
          <w:szCs w:val="20"/>
          <w:lang w:val="en-US"/>
        </w:rPr>
        <w:t>RESPONSIBILITIES</w:t>
      </w:r>
    </w:p>
    <w:p w14:paraId="5B585F61" w14:textId="77777777" w:rsidR="005E6B67" w:rsidRPr="005E6B67" w:rsidRDefault="005E6B67" w:rsidP="005E6B67">
      <w:pPr>
        <w:spacing w:after="0" w:line="280" w:lineRule="atLeast"/>
        <w:rPr>
          <w:rFonts w:ascii="Century Gothic" w:hAnsi="Century Gothic"/>
          <w:sz w:val="20"/>
          <w:szCs w:val="20"/>
          <w:lang w:val="en-US"/>
        </w:rPr>
      </w:pPr>
    </w:p>
    <w:p w14:paraId="37EFD6A5" w14:textId="7F95E6B1" w:rsidR="00E85438" w:rsidRPr="00370DA4" w:rsidRDefault="00B5429E" w:rsidP="00370DA4">
      <w:pPr>
        <w:pStyle w:val="ListParagraph"/>
        <w:numPr>
          <w:ilvl w:val="0"/>
          <w:numId w:val="21"/>
        </w:numPr>
        <w:spacing w:after="0" w:line="280" w:lineRule="atLeast"/>
        <w:rPr>
          <w:rFonts w:ascii="Century Gothic" w:hAnsi="Century Gothic"/>
          <w:sz w:val="20"/>
          <w:szCs w:val="20"/>
          <w:lang w:val="en-US"/>
        </w:rPr>
      </w:pPr>
      <w:r w:rsidRPr="00E85438">
        <w:rPr>
          <w:rFonts w:ascii="Century Gothic" w:hAnsi="Century Gothic"/>
          <w:sz w:val="20"/>
          <w:szCs w:val="20"/>
          <w:lang w:val="en-US"/>
        </w:rPr>
        <w:t>Prepar</w:t>
      </w:r>
      <w:r w:rsidR="00E85438">
        <w:rPr>
          <w:rFonts w:ascii="Century Gothic" w:hAnsi="Century Gothic"/>
          <w:sz w:val="20"/>
          <w:szCs w:val="20"/>
          <w:lang w:val="en-US"/>
        </w:rPr>
        <w:t>e</w:t>
      </w:r>
      <w:r w:rsidRPr="00E85438">
        <w:rPr>
          <w:rFonts w:ascii="Century Gothic" w:hAnsi="Century Gothic"/>
          <w:sz w:val="20"/>
          <w:szCs w:val="20"/>
          <w:lang w:val="en-US"/>
        </w:rPr>
        <w:t xml:space="preserve"> </w:t>
      </w:r>
      <w:r w:rsidR="00E85438">
        <w:rPr>
          <w:rFonts w:ascii="Century Gothic" w:hAnsi="Century Gothic"/>
          <w:sz w:val="20"/>
          <w:szCs w:val="20"/>
          <w:lang w:val="en-US"/>
        </w:rPr>
        <w:t>NCCA’s</w:t>
      </w:r>
      <w:r w:rsidRPr="00E85438">
        <w:rPr>
          <w:rFonts w:ascii="Century Gothic" w:hAnsi="Century Gothic"/>
          <w:sz w:val="20"/>
          <w:szCs w:val="20"/>
          <w:lang w:val="en-US"/>
        </w:rPr>
        <w:t xml:space="preserve"> </w:t>
      </w:r>
      <w:r w:rsidR="00141D34">
        <w:rPr>
          <w:rFonts w:ascii="Century Gothic" w:hAnsi="Century Gothic"/>
          <w:sz w:val="20"/>
          <w:szCs w:val="20"/>
          <w:lang w:val="en-US"/>
        </w:rPr>
        <w:t xml:space="preserve">draft </w:t>
      </w:r>
      <w:r w:rsidRPr="00E85438">
        <w:rPr>
          <w:rFonts w:ascii="Century Gothic" w:hAnsi="Century Gothic"/>
          <w:sz w:val="20"/>
          <w:szCs w:val="20"/>
          <w:lang w:val="en-US"/>
        </w:rPr>
        <w:t xml:space="preserve">management accounts </w:t>
      </w:r>
    </w:p>
    <w:p w14:paraId="47E478AC" w14:textId="69A2ABBD" w:rsidR="00E85438" w:rsidRDefault="00E85438" w:rsidP="00E85438">
      <w:pPr>
        <w:pStyle w:val="ListParagraph"/>
        <w:numPr>
          <w:ilvl w:val="0"/>
          <w:numId w:val="21"/>
        </w:numPr>
        <w:spacing w:after="0" w:line="280" w:lineRule="atLeast"/>
        <w:rPr>
          <w:rFonts w:ascii="Century Gothic" w:hAnsi="Century Gothic"/>
          <w:sz w:val="20"/>
          <w:szCs w:val="20"/>
          <w:lang w:val="en-US"/>
        </w:rPr>
      </w:pPr>
      <w:r w:rsidRPr="00E85438">
        <w:rPr>
          <w:rFonts w:ascii="Century Gothic" w:hAnsi="Century Gothic"/>
          <w:sz w:val="20"/>
          <w:szCs w:val="20"/>
          <w:lang w:val="en-US"/>
        </w:rPr>
        <w:t xml:space="preserve">In preparing the management accounts, work with the </w:t>
      </w:r>
      <w:r>
        <w:rPr>
          <w:rFonts w:ascii="Century Gothic" w:hAnsi="Century Gothic"/>
          <w:sz w:val="20"/>
          <w:szCs w:val="20"/>
          <w:lang w:val="en-US"/>
        </w:rPr>
        <w:t>Fina</w:t>
      </w:r>
      <w:r w:rsidR="00370DA4">
        <w:rPr>
          <w:rFonts w:ascii="Century Gothic" w:hAnsi="Century Gothic"/>
          <w:sz w:val="20"/>
          <w:szCs w:val="20"/>
          <w:lang w:val="en-US"/>
        </w:rPr>
        <w:t>nce and administration officer</w:t>
      </w:r>
      <w:r>
        <w:rPr>
          <w:rFonts w:ascii="Century Gothic" w:hAnsi="Century Gothic"/>
          <w:sz w:val="20"/>
          <w:szCs w:val="20"/>
          <w:lang w:val="en-US"/>
        </w:rPr>
        <w:t xml:space="preserve"> </w:t>
      </w:r>
      <w:r w:rsidRPr="00E85438">
        <w:rPr>
          <w:rFonts w:ascii="Century Gothic" w:hAnsi="Century Gothic"/>
          <w:sz w:val="20"/>
          <w:szCs w:val="20"/>
          <w:lang w:val="en-US"/>
        </w:rPr>
        <w:t xml:space="preserve">to ensure that all transactions have been accurately recorded. </w:t>
      </w:r>
    </w:p>
    <w:p w14:paraId="56AA1CCA" w14:textId="1F3BB6E9" w:rsidR="007F5E8F" w:rsidRPr="00E85438" w:rsidRDefault="007F5E8F" w:rsidP="00E85438">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Provide reports on specific funds or activities as required to support reporting requirements, or applications to funders.</w:t>
      </w:r>
    </w:p>
    <w:p w14:paraId="22F64B5B" w14:textId="4167D0A6" w:rsidR="00E85438" w:rsidRDefault="00370DA4" w:rsidP="00E85438">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Prepare monthly reconciliations of all balance sheet accounts</w:t>
      </w:r>
    </w:p>
    <w:p w14:paraId="40D6FAB7" w14:textId="64845D6B" w:rsidR="00370DA4" w:rsidRDefault="00141D34" w:rsidP="00E85438">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lastRenderedPageBreak/>
        <w:t>Management and administration of the monthly payroll including overseeing the work of the Finance and Administration officer in relation to new starters, leavers, pension scheme and other monthly changes</w:t>
      </w:r>
    </w:p>
    <w:p w14:paraId="14BD083E" w14:textId="1B12039F" w:rsidR="002A0EBF" w:rsidRDefault="002A0EBF" w:rsidP="00E85438">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 xml:space="preserve">Prepare </w:t>
      </w:r>
      <w:r w:rsidR="00141D34">
        <w:rPr>
          <w:rFonts w:ascii="Century Gothic" w:hAnsi="Century Gothic"/>
          <w:sz w:val="20"/>
          <w:szCs w:val="20"/>
          <w:lang w:val="en-US"/>
        </w:rPr>
        <w:t>and submit VAT returns for the NCCA companies ensuring all HMRC payments and communications happen on time</w:t>
      </w:r>
    </w:p>
    <w:p w14:paraId="39F25D7A" w14:textId="51203BB9" w:rsidR="00141D34" w:rsidRDefault="00141D34" w:rsidP="00E85438">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Oversee the purchasing and invoicing processes across the organisation</w:t>
      </w:r>
    </w:p>
    <w:p w14:paraId="1EFCB446" w14:textId="22AE6B1C" w:rsidR="00E85438" w:rsidRDefault="00E85438" w:rsidP="00E85438">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 xml:space="preserve">Assist the </w:t>
      </w:r>
      <w:r w:rsidR="002A0EBF">
        <w:rPr>
          <w:rFonts w:ascii="Century Gothic" w:hAnsi="Century Gothic"/>
          <w:sz w:val="20"/>
          <w:szCs w:val="20"/>
          <w:lang w:val="en-US"/>
        </w:rPr>
        <w:t xml:space="preserve">Head of Finance in </w:t>
      </w:r>
      <w:r>
        <w:rPr>
          <w:rFonts w:ascii="Century Gothic" w:hAnsi="Century Gothic"/>
          <w:sz w:val="20"/>
          <w:szCs w:val="20"/>
          <w:lang w:val="en-US"/>
        </w:rPr>
        <w:t>providing information as necessary for</w:t>
      </w:r>
      <w:r w:rsidRPr="005E6B67">
        <w:rPr>
          <w:rFonts w:ascii="Century Gothic" w:hAnsi="Century Gothic"/>
          <w:sz w:val="20"/>
          <w:szCs w:val="20"/>
          <w:lang w:val="en-US"/>
        </w:rPr>
        <w:t xml:space="preserve"> statutory reporting</w:t>
      </w:r>
      <w:r>
        <w:rPr>
          <w:rFonts w:ascii="Century Gothic" w:hAnsi="Century Gothic"/>
          <w:sz w:val="20"/>
          <w:szCs w:val="20"/>
          <w:lang w:val="en-US"/>
        </w:rPr>
        <w:t xml:space="preserve"> to</w:t>
      </w:r>
      <w:r w:rsidRPr="005E6B67">
        <w:rPr>
          <w:rFonts w:ascii="Century Gothic" w:hAnsi="Century Gothic"/>
          <w:sz w:val="20"/>
          <w:szCs w:val="20"/>
          <w:lang w:val="en-US"/>
        </w:rPr>
        <w:t xml:space="preserve"> the</w:t>
      </w:r>
      <w:r>
        <w:rPr>
          <w:rFonts w:ascii="Century Gothic" w:hAnsi="Century Gothic"/>
          <w:sz w:val="20"/>
          <w:szCs w:val="20"/>
          <w:lang w:val="en-US"/>
        </w:rPr>
        <w:t xml:space="preserve"> </w:t>
      </w:r>
      <w:r w:rsidRPr="005E6B67">
        <w:rPr>
          <w:rFonts w:ascii="Century Gothic" w:hAnsi="Century Gothic"/>
          <w:sz w:val="20"/>
          <w:szCs w:val="20"/>
          <w:lang w:val="en-US"/>
        </w:rPr>
        <w:t>Office for Students (OfS)</w:t>
      </w:r>
      <w:r w:rsidR="002A0EBF">
        <w:rPr>
          <w:rFonts w:ascii="Century Gothic" w:hAnsi="Century Gothic"/>
          <w:sz w:val="20"/>
          <w:szCs w:val="20"/>
          <w:lang w:val="en-US"/>
        </w:rPr>
        <w:t xml:space="preserve"> </w:t>
      </w:r>
      <w:r w:rsidRPr="005E6B67">
        <w:rPr>
          <w:rFonts w:ascii="Century Gothic" w:hAnsi="Century Gothic"/>
          <w:sz w:val="20"/>
          <w:szCs w:val="20"/>
          <w:lang w:val="en-US"/>
        </w:rPr>
        <w:t xml:space="preserve">and other </w:t>
      </w:r>
      <w:r>
        <w:rPr>
          <w:rFonts w:ascii="Century Gothic" w:hAnsi="Century Gothic"/>
          <w:sz w:val="20"/>
          <w:szCs w:val="20"/>
          <w:lang w:val="en-US"/>
        </w:rPr>
        <w:t xml:space="preserve">funding and </w:t>
      </w:r>
      <w:r w:rsidRPr="005E6B67">
        <w:rPr>
          <w:rFonts w:ascii="Century Gothic" w:hAnsi="Century Gothic"/>
          <w:sz w:val="20"/>
          <w:szCs w:val="20"/>
          <w:lang w:val="en-US"/>
        </w:rPr>
        <w:t xml:space="preserve">regulatory </w:t>
      </w:r>
      <w:r>
        <w:rPr>
          <w:rFonts w:ascii="Century Gothic" w:hAnsi="Century Gothic"/>
          <w:sz w:val="20"/>
          <w:szCs w:val="20"/>
          <w:lang w:val="en-US"/>
        </w:rPr>
        <w:t>bodies</w:t>
      </w:r>
      <w:r w:rsidRPr="005E6B67">
        <w:rPr>
          <w:rFonts w:ascii="Century Gothic" w:hAnsi="Century Gothic"/>
          <w:sz w:val="20"/>
          <w:szCs w:val="20"/>
          <w:lang w:val="en-US"/>
        </w:rPr>
        <w:t>.</w:t>
      </w:r>
    </w:p>
    <w:p w14:paraId="5A39DD67" w14:textId="44605B0B" w:rsidR="007F5E8F" w:rsidRDefault="007F5E8F" w:rsidP="00FC4169">
      <w:pPr>
        <w:pStyle w:val="ListParagraph"/>
        <w:numPr>
          <w:ilvl w:val="0"/>
          <w:numId w:val="21"/>
        </w:numPr>
        <w:spacing w:after="0" w:line="280" w:lineRule="atLeast"/>
        <w:rPr>
          <w:rFonts w:ascii="Century Gothic" w:hAnsi="Century Gothic"/>
          <w:sz w:val="20"/>
          <w:szCs w:val="20"/>
          <w:lang w:val="en-US"/>
        </w:rPr>
      </w:pPr>
      <w:r w:rsidRPr="007F5E8F">
        <w:rPr>
          <w:rFonts w:ascii="Century Gothic" w:hAnsi="Century Gothic"/>
          <w:sz w:val="20"/>
          <w:szCs w:val="20"/>
          <w:lang w:val="en-US"/>
        </w:rPr>
        <w:t>Provide assistance with financial year-end processes</w:t>
      </w:r>
      <w:r w:rsidR="004A0D4A">
        <w:rPr>
          <w:rFonts w:ascii="Century Gothic" w:hAnsi="Century Gothic"/>
          <w:sz w:val="20"/>
          <w:szCs w:val="20"/>
          <w:lang w:val="en-US"/>
        </w:rPr>
        <w:t>, and both internal and external audits as required</w:t>
      </w:r>
      <w:r w:rsidRPr="007F5E8F">
        <w:rPr>
          <w:rFonts w:ascii="Century Gothic" w:hAnsi="Century Gothic"/>
          <w:sz w:val="20"/>
          <w:szCs w:val="20"/>
          <w:lang w:val="en-US"/>
        </w:rPr>
        <w:t>.</w:t>
      </w:r>
    </w:p>
    <w:p w14:paraId="74A97100" w14:textId="5C5AF913" w:rsidR="00141D34" w:rsidRDefault="00141D34" w:rsidP="00FC4169">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Processing</w:t>
      </w:r>
      <w:r w:rsidR="007E6705">
        <w:rPr>
          <w:rFonts w:ascii="Century Gothic" w:hAnsi="Century Gothic"/>
          <w:sz w:val="20"/>
          <w:szCs w:val="20"/>
          <w:lang w:val="en-US"/>
        </w:rPr>
        <w:t xml:space="preserve"> bi-monthly</w:t>
      </w:r>
      <w:r>
        <w:rPr>
          <w:rFonts w:ascii="Century Gothic" w:hAnsi="Century Gothic"/>
          <w:sz w:val="20"/>
          <w:szCs w:val="20"/>
          <w:lang w:val="en-US"/>
        </w:rPr>
        <w:t xml:space="preserve"> payment runs</w:t>
      </w:r>
    </w:p>
    <w:p w14:paraId="17563AD4" w14:textId="51B1306C" w:rsidR="00141D34" w:rsidRDefault="00141D34" w:rsidP="00FC4169">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 xml:space="preserve">Managing </w:t>
      </w:r>
      <w:r w:rsidR="005007FB">
        <w:rPr>
          <w:rFonts w:ascii="Century Gothic" w:hAnsi="Century Gothic"/>
          <w:sz w:val="20"/>
          <w:szCs w:val="20"/>
          <w:lang w:val="en-US"/>
        </w:rPr>
        <w:t xml:space="preserve">our accounting software (Netsuite) and it’s add-on (Suitepeople) and acting as a first point of contact for staff in relation to the software </w:t>
      </w:r>
    </w:p>
    <w:p w14:paraId="21312B63" w14:textId="6DC25D9C" w:rsidR="00C32F28" w:rsidRDefault="00C32F28" w:rsidP="00FC4169">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Liaising with the Student Support Manager in relation to student finances; including fee payments, Student loan payments and bursary awards</w:t>
      </w:r>
    </w:p>
    <w:p w14:paraId="2CACDD00" w14:textId="4C9D4BEF" w:rsidR="00431E91" w:rsidRPr="007F5E8F" w:rsidRDefault="00141D34" w:rsidP="00FC4169">
      <w:pPr>
        <w:pStyle w:val="ListParagraph"/>
        <w:numPr>
          <w:ilvl w:val="0"/>
          <w:numId w:val="21"/>
        </w:numPr>
        <w:spacing w:after="0" w:line="280" w:lineRule="atLeast"/>
        <w:rPr>
          <w:rFonts w:ascii="Century Gothic" w:hAnsi="Century Gothic"/>
          <w:sz w:val="20"/>
          <w:szCs w:val="20"/>
          <w:lang w:val="en-US"/>
        </w:rPr>
      </w:pPr>
      <w:r>
        <w:rPr>
          <w:rFonts w:ascii="Century Gothic" w:hAnsi="Century Gothic"/>
          <w:sz w:val="20"/>
          <w:szCs w:val="20"/>
          <w:lang w:val="en-US"/>
        </w:rPr>
        <w:t>Line m</w:t>
      </w:r>
      <w:r w:rsidR="00431E91">
        <w:rPr>
          <w:rFonts w:ascii="Century Gothic" w:hAnsi="Century Gothic"/>
          <w:sz w:val="20"/>
          <w:szCs w:val="20"/>
          <w:lang w:val="en-US"/>
        </w:rPr>
        <w:t>anage the finance and administration officer</w:t>
      </w:r>
    </w:p>
    <w:p w14:paraId="14F2F6B3" w14:textId="5141D6D0" w:rsidR="005E6B67" w:rsidRPr="005E6B67" w:rsidRDefault="005E6B67" w:rsidP="005E6B67">
      <w:pPr>
        <w:pStyle w:val="BodyText"/>
        <w:spacing w:before="238"/>
        <w:rPr>
          <w:rFonts w:ascii="Century Gothic" w:hAnsi="Century Gothic"/>
          <w:b/>
        </w:rPr>
      </w:pPr>
    </w:p>
    <w:p w14:paraId="07BE211D" w14:textId="77777777" w:rsidR="002703D2" w:rsidRPr="005E6B67" w:rsidRDefault="002703D2" w:rsidP="002703D2">
      <w:pPr>
        <w:pStyle w:val="BodyText"/>
        <w:spacing w:before="238"/>
        <w:rPr>
          <w:rFonts w:ascii="Century Gothic" w:hAnsi="Century Gothic"/>
          <w:b/>
        </w:rPr>
      </w:pPr>
      <w:r w:rsidRPr="005E6B67">
        <w:rPr>
          <w:rFonts w:ascii="Century Gothic" w:hAnsi="Century Gothic"/>
          <w:b/>
        </w:rPr>
        <w:t>PERSON SPECIFICATION</w:t>
      </w:r>
    </w:p>
    <w:p w14:paraId="24090C62" w14:textId="77777777" w:rsidR="002703D2" w:rsidRPr="00207B0B" w:rsidRDefault="002703D2" w:rsidP="002703D2">
      <w:pPr>
        <w:pStyle w:val="BodyText"/>
        <w:spacing w:before="238"/>
        <w:rPr>
          <w:rFonts w:ascii="Century Gothic" w:hAnsi="Century Gothic"/>
          <w:b/>
          <w:bCs/>
        </w:rPr>
      </w:pPr>
      <w:r w:rsidRPr="00207B0B">
        <w:rPr>
          <w:rFonts w:ascii="Century Gothic" w:hAnsi="Century Gothic"/>
          <w:b/>
          <w:bCs/>
        </w:rPr>
        <w:t>Experience</w:t>
      </w:r>
    </w:p>
    <w:p w14:paraId="0A2CE3F2" w14:textId="77DD6E0A" w:rsidR="002703D2" w:rsidRDefault="002703D2" w:rsidP="002703D2">
      <w:pPr>
        <w:pStyle w:val="ListParagraph"/>
        <w:widowControl w:val="0"/>
        <w:numPr>
          <w:ilvl w:val="1"/>
          <w:numId w:val="20"/>
        </w:numPr>
        <w:autoSpaceDE w:val="0"/>
        <w:autoSpaceDN w:val="0"/>
        <w:spacing w:before="23" w:after="0" w:line="249" w:lineRule="auto"/>
        <w:ind w:left="947" w:right="168" w:hanging="367"/>
        <w:contextualSpacing w:val="0"/>
        <w:rPr>
          <w:rFonts w:ascii="Century Gothic" w:hAnsi="Century Gothic"/>
          <w:sz w:val="20"/>
          <w:szCs w:val="20"/>
        </w:rPr>
      </w:pPr>
      <w:r>
        <w:rPr>
          <w:rFonts w:ascii="Century Gothic" w:hAnsi="Century Gothic"/>
          <w:sz w:val="20"/>
          <w:szCs w:val="20"/>
        </w:rPr>
        <w:t xml:space="preserve">At least </w:t>
      </w:r>
      <w:r w:rsidRPr="004C4E4D">
        <w:rPr>
          <w:rFonts w:ascii="Century Gothic" w:hAnsi="Century Gothic"/>
          <w:sz w:val="20"/>
          <w:szCs w:val="20"/>
        </w:rPr>
        <w:t>2 years’ experience working in a management accounting role</w:t>
      </w:r>
      <w:r>
        <w:rPr>
          <w:rFonts w:ascii="Century Gothic" w:hAnsi="Century Gothic"/>
          <w:sz w:val="20"/>
          <w:szCs w:val="20"/>
        </w:rPr>
        <w:t>.</w:t>
      </w:r>
    </w:p>
    <w:p w14:paraId="3F47D9C9" w14:textId="313F2861" w:rsidR="002703D2" w:rsidRPr="007F5E8F"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Pr>
          <w:rFonts w:ascii="Century Gothic" w:hAnsi="Century Gothic"/>
          <w:sz w:val="20"/>
          <w:szCs w:val="20"/>
        </w:rPr>
        <w:t>E</w:t>
      </w:r>
      <w:r w:rsidRPr="00057030">
        <w:rPr>
          <w:rFonts w:ascii="Century Gothic" w:hAnsi="Century Gothic"/>
          <w:sz w:val="20"/>
          <w:szCs w:val="20"/>
        </w:rPr>
        <w:t xml:space="preserve">xperience </w:t>
      </w:r>
      <w:r w:rsidRPr="00DA2331">
        <w:rPr>
          <w:rFonts w:ascii="Century Gothic" w:hAnsi="Century Gothic"/>
          <w:sz w:val="20"/>
          <w:szCs w:val="20"/>
        </w:rPr>
        <w:t>o</w:t>
      </w:r>
      <w:r w:rsidR="00171888" w:rsidRPr="00DA2331">
        <w:rPr>
          <w:rFonts w:ascii="Century Gothic" w:hAnsi="Century Gothic"/>
          <w:sz w:val="20"/>
          <w:szCs w:val="20"/>
        </w:rPr>
        <w:t xml:space="preserve">r interest in </w:t>
      </w:r>
      <w:r w:rsidRPr="00057030">
        <w:rPr>
          <w:rFonts w:ascii="Century Gothic" w:hAnsi="Century Gothic"/>
          <w:sz w:val="20"/>
          <w:szCs w:val="20"/>
        </w:rPr>
        <w:t>working</w:t>
      </w:r>
      <w:r>
        <w:rPr>
          <w:rFonts w:ascii="Century Gothic" w:hAnsi="Century Gothic"/>
          <w:sz w:val="20"/>
          <w:szCs w:val="20"/>
        </w:rPr>
        <w:t xml:space="preserve"> in a finance position</w:t>
      </w:r>
      <w:r w:rsidRPr="00057030">
        <w:rPr>
          <w:rFonts w:ascii="Century Gothic" w:hAnsi="Century Gothic"/>
          <w:sz w:val="20"/>
          <w:szCs w:val="20"/>
        </w:rPr>
        <w:t xml:space="preserve"> within the arts, charity o</w:t>
      </w:r>
      <w:r>
        <w:rPr>
          <w:rFonts w:ascii="Century Gothic" w:hAnsi="Century Gothic"/>
          <w:sz w:val="20"/>
          <w:szCs w:val="20"/>
        </w:rPr>
        <w:t>r</w:t>
      </w:r>
      <w:r w:rsidRPr="00057030">
        <w:rPr>
          <w:rFonts w:ascii="Century Gothic" w:hAnsi="Century Gothic"/>
          <w:sz w:val="20"/>
          <w:szCs w:val="20"/>
        </w:rPr>
        <w:t xml:space="preserve"> higher education sectors.</w:t>
      </w:r>
    </w:p>
    <w:p w14:paraId="427ABAD4" w14:textId="77777777" w:rsidR="002703D2" w:rsidRPr="00207B0B" w:rsidRDefault="002703D2" w:rsidP="002703D2">
      <w:pPr>
        <w:pStyle w:val="BodyText"/>
        <w:spacing w:before="238"/>
        <w:rPr>
          <w:rFonts w:ascii="Century Gothic" w:hAnsi="Century Gothic"/>
          <w:b/>
          <w:bCs/>
        </w:rPr>
      </w:pPr>
      <w:r w:rsidRPr="00207B0B">
        <w:rPr>
          <w:rFonts w:ascii="Century Gothic" w:hAnsi="Century Gothic"/>
          <w:b/>
          <w:bCs/>
        </w:rPr>
        <w:t>Skills</w:t>
      </w:r>
    </w:p>
    <w:p w14:paraId="795E2370" w14:textId="1C82AFC3" w:rsidR="002703D2" w:rsidRPr="005E6B67"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Pr>
          <w:rFonts w:ascii="Century Gothic" w:hAnsi="Century Gothic"/>
          <w:sz w:val="20"/>
          <w:szCs w:val="20"/>
        </w:rPr>
        <w:t xml:space="preserve">Qualified or part qualified with a professional accountancy body </w:t>
      </w:r>
      <w:r w:rsidR="00B02B59">
        <w:rPr>
          <w:rFonts w:ascii="Century Gothic" w:hAnsi="Century Gothic"/>
          <w:sz w:val="20"/>
          <w:szCs w:val="20"/>
        </w:rPr>
        <w:t>e.g.</w:t>
      </w:r>
      <w:r>
        <w:rPr>
          <w:rFonts w:ascii="Century Gothic" w:hAnsi="Century Gothic"/>
          <w:sz w:val="20"/>
          <w:szCs w:val="20"/>
        </w:rPr>
        <w:t xml:space="preserve"> ACCA, CIMA, CIPFA</w:t>
      </w:r>
      <w:r w:rsidRPr="005E6B67">
        <w:rPr>
          <w:rFonts w:ascii="Century Gothic" w:hAnsi="Century Gothic"/>
          <w:sz w:val="20"/>
          <w:szCs w:val="20"/>
        </w:rPr>
        <w:t>.</w:t>
      </w:r>
    </w:p>
    <w:p w14:paraId="2B828A62" w14:textId="77777777" w:rsidR="002703D2" w:rsidRPr="007F5E8F"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sidRPr="007F5E8F">
        <w:rPr>
          <w:rFonts w:ascii="Century Gothic" w:hAnsi="Century Gothic"/>
          <w:sz w:val="20"/>
          <w:szCs w:val="20"/>
        </w:rPr>
        <w:t>IT literacy, with strong Excel skills.</w:t>
      </w:r>
    </w:p>
    <w:p w14:paraId="4A038D78" w14:textId="77777777" w:rsidR="002703D2" w:rsidRPr="007F5E8F"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sidRPr="007F5E8F">
        <w:rPr>
          <w:rFonts w:ascii="Century Gothic" w:hAnsi="Century Gothic"/>
          <w:sz w:val="20"/>
          <w:szCs w:val="20"/>
        </w:rPr>
        <w:t xml:space="preserve">Good technical knowledge of relevant </w:t>
      </w:r>
      <w:r>
        <w:rPr>
          <w:rFonts w:ascii="Century Gothic" w:hAnsi="Century Gothic"/>
          <w:sz w:val="20"/>
          <w:szCs w:val="20"/>
        </w:rPr>
        <w:t>a</w:t>
      </w:r>
      <w:r w:rsidRPr="007F5E8F">
        <w:rPr>
          <w:rFonts w:ascii="Century Gothic" w:hAnsi="Century Gothic"/>
          <w:sz w:val="20"/>
          <w:szCs w:val="20"/>
        </w:rPr>
        <w:t xml:space="preserve">ccounting </w:t>
      </w:r>
      <w:r>
        <w:rPr>
          <w:rFonts w:ascii="Century Gothic" w:hAnsi="Century Gothic"/>
          <w:sz w:val="20"/>
          <w:szCs w:val="20"/>
        </w:rPr>
        <w:t>s</w:t>
      </w:r>
      <w:r w:rsidRPr="007F5E8F">
        <w:rPr>
          <w:rFonts w:ascii="Century Gothic" w:hAnsi="Century Gothic"/>
          <w:sz w:val="20"/>
          <w:szCs w:val="20"/>
        </w:rPr>
        <w:t>tandards and regulatory framework</w:t>
      </w:r>
      <w:r>
        <w:rPr>
          <w:rFonts w:ascii="Century Gothic" w:hAnsi="Century Gothic"/>
          <w:sz w:val="20"/>
          <w:szCs w:val="20"/>
        </w:rPr>
        <w:t>s</w:t>
      </w:r>
      <w:r w:rsidRPr="007F5E8F">
        <w:rPr>
          <w:rFonts w:ascii="Century Gothic" w:hAnsi="Century Gothic"/>
          <w:sz w:val="20"/>
          <w:szCs w:val="20"/>
        </w:rPr>
        <w:t>.</w:t>
      </w:r>
    </w:p>
    <w:p w14:paraId="05571375" w14:textId="77777777" w:rsidR="002703D2" w:rsidRPr="007F5E8F"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sidRPr="007F5E8F">
        <w:rPr>
          <w:rFonts w:ascii="Century Gothic" w:hAnsi="Century Gothic"/>
          <w:sz w:val="20"/>
          <w:szCs w:val="20"/>
        </w:rPr>
        <w:t>Excellent communication skills, and the ability to explain financial issues in non-technical language.</w:t>
      </w:r>
    </w:p>
    <w:p w14:paraId="19158BB4" w14:textId="5FC5499B" w:rsidR="002703D2" w:rsidRPr="007F5E8F"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sidRPr="007F5E8F">
        <w:rPr>
          <w:rFonts w:ascii="Century Gothic" w:hAnsi="Century Gothic"/>
          <w:sz w:val="20"/>
          <w:szCs w:val="20"/>
        </w:rPr>
        <w:t>Familiarity with Oracle NetSuite</w:t>
      </w:r>
      <w:r>
        <w:rPr>
          <w:rFonts w:ascii="Century Gothic" w:hAnsi="Century Gothic"/>
          <w:sz w:val="20"/>
          <w:szCs w:val="20"/>
        </w:rPr>
        <w:t xml:space="preserve"> and </w:t>
      </w:r>
      <w:proofErr w:type="spellStart"/>
      <w:r w:rsidRPr="00DA2331">
        <w:rPr>
          <w:rFonts w:ascii="Century Gothic" w:hAnsi="Century Gothic"/>
          <w:sz w:val="20"/>
          <w:szCs w:val="20"/>
        </w:rPr>
        <w:t>Suitepeople</w:t>
      </w:r>
      <w:proofErr w:type="spellEnd"/>
      <w:r w:rsidR="00171888" w:rsidRPr="00DA2331">
        <w:rPr>
          <w:rFonts w:ascii="Century Gothic" w:hAnsi="Century Gothic"/>
          <w:sz w:val="20"/>
          <w:szCs w:val="20"/>
        </w:rPr>
        <w:t xml:space="preserve"> or similar systems</w:t>
      </w:r>
    </w:p>
    <w:p w14:paraId="6A9D395A" w14:textId="77777777" w:rsidR="002703D2" w:rsidRPr="00DA2331" w:rsidRDefault="002703D2" w:rsidP="002703D2">
      <w:pPr>
        <w:pStyle w:val="BodyText"/>
        <w:spacing w:before="238"/>
        <w:rPr>
          <w:rFonts w:ascii="Century Gothic" w:hAnsi="Century Gothic"/>
          <w:b/>
          <w:bCs/>
        </w:rPr>
      </w:pPr>
      <w:r w:rsidRPr="00DA2331">
        <w:rPr>
          <w:rFonts w:ascii="Century Gothic" w:hAnsi="Century Gothic"/>
          <w:b/>
          <w:bCs/>
        </w:rPr>
        <w:t>Personal attributes</w:t>
      </w:r>
    </w:p>
    <w:p w14:paraId="2CAE1E0B" w14:textId="70F744C5" w:rsidR="002703D2" w:rsidRPr="00DA2331"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trike/>
          <w:sz w:val="20"/>
          <w:szCs w:val="20"/>
        </w:rPr>
      </w:pPr>
      <w:r w:rsidRPr="00DA2331">
        <w:rPr>
          <w:rFonts w:ascii="Century Gothic" w:hAnsi="Century Gothic"/>
          <w:sz w:val="20"/>
          <w:szCs w:val="20"/>
        </w:rPr>
        <w:t>Ability to juggle conflicting demands and prioritise workload appropriately</w:t>
      </w:r>
      <w:r w:rsidR="00DA2331" w:rsidRPr="00DA2331">
        <w:rPr>
          <w:rFonts w:ascii="Century Gothic" w:hAnsi="Century Gothic"/>
          <w:sz w:val="20"/>
          <w:szCs w:val="20"/>
        </w:rPr>
        <w:t>.</w:t>
      </w:r>
    </w:p>
    <w:p w14:paraId="188B3417" w14:textId="05F7ACFF" w:rsidR="00B523ED" w:rsidRPr="00DA2331" w:rsidRDefault="00B523ED" w:rsidP="00B523ED">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sidRPr="00DA2331">
        <w:rPr>
          <w:rFonts w:ascii="Century Gothic" w:hAnsi="Century Gothic"/>
          <w:sz w:val="20"/>
          <w:szCs w:val="20"/>
        </w:rPr>
        <w:t xml:space="preserve">Diligent and conscientious with a strong attention to detail and accuracy. </w:t>
      </w:r>
    </w:p>
    <w:p w14:paraId="18587BD6" w14:textId="1A204F8A" w:rsidR="00B523ED" w:rsidRPr="00DA2331" w:rsidRDefault="00207B0B" w:rsidP="00B523ED">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sidRPr="00DA2331">
        <w:rPr>
          <w:rFonts w:ascii="Century Gothic" w:hAnsi="Century Gothic"/>
          <w:sz w:val="20"/>
          <w:szCs w:val="20"/>
        </w:rPr>
        <w:t xml:space="preserve">Can </w:t>
      </w:r>
      <w:r w:rsidR="00B523ED" w:rsidRPr="00DA2331">
        <w:rPr>
          <w:rFonts w:ascii="Century Gothic" w:hAnsi="Century Gothic"/>
          <w:sz w:val="20"/>
          <w:szCs w:val="20"/>
        </w:rPr>
        <w:t>resolve problems swiftly and effectively and make appropriate decisions.</w:t>
      </w:r>
    </w:p>
    <w:p w14:paraId="2EC35880" w14:textId="526F817F" w:rsidR="002703D2" w:rsidRPr="00DA2331"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sidRPr="00DA2331">
        <w:rPr>
          <w:rFonts w:ascii="Century Gothic" w:hAnsi="Century Gothic"/>
          <w:sz w:val="20"/>
          <w:szCs w:val="20"/>
        </w:rPr>
        <w:t>Ab</w:t>
      </w:r>
      <w:r w:rsidR="00DA40D2" w:rsidRPr="00DA2331">
        <w:rPr>
          <w:rFonts w:ascii="Century Gothic" w:hAnsi="Century Gothic"/>
          <w:sz w:val="20"/>
          <w:szCs w:val="20"/>
        </w:rPr>
        <w:t>le</w:t>
      </w:r>
      <w:r w:rsidRPr="00DA2331">
        <w:rPr>
          <w:rFonts w:ascii="Century Gothic" w:hAnsi="Century Gothic"/>
          <w:sz w:val="20"/>
          <w:szCs w:val="20"/>
        </w:rPr>
        <w:t xml:space="preserve"> to deliver on multiple deadlines for various stakeholders. </w:t>
      </w:r>
    </w:p>
    <w:p w14:paraId="13DFA4B1" w14:textId="77777777" w:rsidR="002703D2" w:rsidRPr="00DA2331" w:rsidRDefault="002703D2" w:rsidP="002703D2">
      <w:pPr>
        <w:pStyle w:val="ListParagraph"/>
        <w:widowControl w:val="0"/>
        <w:numPr>
          <w:ilvl w:val="1"/>
          <w:numId w:val="20"/>
        </w:numPr>
        <w:tabs>
          <w:tab w:val="left" w:pos="932"/>
        </w:tabs>
        <w:autoSpaceDE w:val="0"/>
        <w:autoSpaceDN w:val="0"/>
        <w:spacing w:before="23" w:after="0" w:line="249" w:lineRule="auto"/>
        <w:ind w:left="947" w:right="168" w:hanging="367"/>
        <w:contextualSpacing w:val="0"/>
        <w:rPr>
          <w:rFonts w:ascii="Century Gothic" w:hAnsi="Century Gothic"/>
          <w:sz w:val="20"/>
          <w:szCs w:val="20"/>
        </w:rPr>
      </w:pPr>
      <w:r w:rsidRPr="00DA2331">
        <w:rPr>
          <w:rFonts w:ascii="Century Gothic" w:hAnsi="Century Gothic"/>
          <w:sz w:val="20"/>
          <w:szCs w:val="20"/>
        </w:rPr>
        <w:t>An interest in the arts and/or higher education sectors.</w:t>
      </w:r>
    </w:p>
    <w:p w14:paraId="79DC9885" w14:textId="77777777" w:rsidR="003C47BC" w:rsidRPr="00DA2331" w:rsidRDefault="003C47BC" w:rsidP="005E6B67">
      <w:pPr>
        <w:pStyle w:val="BodyText"/>
        <w:spacing w:before="2"/>
        <w:rPr>
          <w:sz w:val="18"/>
        </w:rPr>
      </w:pPr>
    </w:p>
    <w:sectPr w:rsidR="003C47BC" w:rsidRPr="00DA2331" w:rsidSect="005C19C3">
      <w:headerReference w:type="even" r:id="rId11"/>
      <w:headerReference w:type="default" r:id="rId12"/>
      <w:footerReference w:type="even" r:id="rId13"/>
      <w:footerReference w:type="default" r:id="rId14"/>
      <w:headerReference w:type="first" r:id="rId15"/>
      <w:footerReference w:type="first" r:id="rId16"/>
      <w:pgSz w:w="11906" w:h="16838" w:code="9"/>
      <w:pgMar w:top="709"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95A6A" w14:textId="77777777" w:rsidR="005E6B67" w:rsidRDefault="005E6B67" w:rsidP="002F7E4A">
      <w:pPr>
        <w:spacing w:after="0" w:line="240" w:lineRule="auto"/>
      </w:pPr>
      <w:r>
        <w:separator/>
      </w:r>
    </w:p>
  </w:endnote>
  <w:endnote w:type="continuationSeparator" w:id="0">
    <w:p w14:paraId="6FA5CD13" w14:textId="77777777" w:rsidR="005E6B67" w:rsidRDefault="005E6B67" w:rsidP="002F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573DE" w14:textId="77777777" w:rsidR="008C30A0" w:rsidRDefault="008C3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921321"/>
      <w:docPartObj>
        <w:docPartGallery w:val="Page Numbers (Bottom of Page)"/>
        <w:docPartUnique/>
      </w:docPartObj>
    </w:sdtPr>
    <w:sdtEndPr/>
    <w:sdtContent>
      <w:sdt>
        <w:sdtPr>
          <w:id w:val="-509452176"/>
          <w:docPartObj>
            <w:docPartGallery w:val="Page Numbers (Top of Page)"/>
            <w:docPartUnique/>
          </w:docPartObj>
        </w:sdtPr>
        <w:sdtEndPr/>
        <w:sdtContent>
          <w:p w14:paraId="7ABC36EA" w14:textId="77777777" w:rsidR="005E6B67" w:rsidRDefault="005E6B67">
            <w:pPr>
              <w:pStyle w:val="Footer"/>
              <w:jc w:val="right"/>
            </w:pPr>
            <w:r w:rsidRPr="002F57D3">
              <w:rPr>
                <w:rFonts w:ascii="Century Gothic" w:hAnsi="Century Gothic"/>
                <w:color w:val="808080" w:themeColor="background1" w:themeShade="80"/>
                <w:sz w:val="20"/>
                <w:szCs w:val="20"/>
              </w:rPr>
              <w:t xml:space="preserve">Page </w:t>
            </w:r>
            <w:r w:rsidRPr="002F57D3">
              <w:rPr>
                <w:rFonts w:ascii="Century Gothic" w:hAnsi="Century Gothic"/>
                <w:b/>
                <w:bCs/>
                <w:color w:val="808080" w:themeColor="background1" w:themeShade="80"/>
                <w:sz w:val="20"/>
                <w:szCs w:val="20"/>
              </w:rPr>
              <w:fldChar w:fldCharType="begin"/>
            </w:r>
            <w:r w:rsidRPr="002F57D3">
              <w:rPr>
                <w:rFonts w:ascii="Century Gothic" w:hAnsi="Century Gothic"/>
                <w:b/>
                <w:bCs/>
                <w:color w:val="808080" w:themeColor="background1" w:themeShade="80"/>
                <w:sz w:val="20"/>
                <w:szCs w:val="20"/>
              </w:rPr>
              <w:instrText xml:space="preserve"> PAGE </w:instrText>
            </w:r>
            <w:r w:rsidRPr="002F57D3">
              <w:rPr>
                <w:rFonts w:ascii="Century Gothic" w:hAnsi="Century Gothic"/>
                <w:b/>
                <w:bCs/>
                <w:color w:val="808080" w:themeColor="background1" w:themeShade="80"/>
                <w:sz w:val="20"/>
                <w:szCs w:val="20"/>
              </w:rPr>
              <w:fldChar w:fldCharType="separate"/>
            </w:r>
            <w:r>
              <w:rPr>
                <w:rFonts w:ascii="Century Gothic" w:hAnsi="Century Gothic"/>
                <w:b/>
                <w:bCs/>
                <w:noProof/>
                <w:color w:val="808080" w:themeColor="background1" w:themeShade="80"/>
                <w:sz w:val="20"/>
                <w:szCs w:val="20"/>
              </w:rPr>
              <w:t>5</w:t>
            </w:r>
            <w:r w:rsidRPr="002F57D3">
              <w:rPr>
                <w:rFonts w:ascii="Century Gothic" w:hAnsi="Century Gothic"/>
                <w:b/>
                <w:bCs/>
                <w:color w:val="808080" w:themeColor="background1" w:themeShade="80"/>
                <w:sz w:val="20"/>
                <w:szCs w:val="20"/>
              </w:rPr>
              <w:fldChar w:fldCharType="end"/>
            </w:r>
            <w:r w:rsidRPr="002F57D3">
              <w:rPr>
                <w:rFonts w:ascii="Century Gothic" w:hAnsi="Century Gothic"/>
                <w:color w:val="808080" w:themeColor="background1" w:themeShade="80"/>
                <w:sz w:val="20"/>
                <w:szCs w:val="20"/>
              </w:rPr>
              <w:t xml:space="preserve"> of </w:t>
            </w:r>
            <w:r w:rsidRPr="002F57D3">
              <w:rPr>
                <w:rFonts w:ascii="Century Gothic" w:hAnsi="Century Gothic"/>
                <w:b/>
                <w:bCs/>
                <w:color w:val="808080" w:themeColor="background1" w:themeShade="80"/>
                <w:sz w:val="20"/>
                <w:szCs w:val="20"/>
              </w:rPr>
              <w:fldChar w:fldCharType="begin"/>
            </w:r>
            <w:r w:rsidRPr="002F57D3">
              <w:rPr>
                <w:rFonts w:ascii="Century Gothic" w:hAnsi="Century Gothic"/>
                <w:b/>
                <w:bCs/>
                <w:color w:val="808080" w:themeColor="background1" w:themeShade="80"/>
                <w:sz w:val="20"/>
                <w:szCs w:val="20"/>
              </w:rPr>
              <w:instrText xml:space="preserve"> NUMPAGES  </w:instrText>
            </w:r>
            <w:r w:rsidRPr="002F57D3">
              <w:rPr>
                <w:rFonts w:ascii="Century Gothic" w:hAnsi="Century Gothic"/>
                <w:b/>
                <w:bCs/>
                <w:color w:val="808080" w:themeColor="background1" w:themeShade="80"/>
                <w:sz w:val="20"/>
                <w:szCs w:val="20"/>
              </w:rPr>
              <w:fldChar w:fldCharType="separate"/>
            </w:r>
            <w:r>
              <w:rPr>
                <w:rFonts w:ascii="Century Gothic" w:hAnsi="Century Gothic"/>
                <w:b/>
                <w:bCs/>
                <w:noProof/>
                <w:color w:val="808080" w:themeColor="background1" w:themeShade="80"/>
                <w:sz w:val="20"/>
                <w:szCs w:val="20"/>
              </w:rPr>
              <w:t>5</w:t>
            </w:r>
            <w:r w:rsidRPr="002F57D3">
              <w:rPr>
                <w:rFonts w:ascii="Century Gothic" w:hAnsi="Century Gothic"/>
                <w:b/>
                <w:bCs/>
                <w:color w:val="808080" w:themeColor="background1" w:themeShade="80"/>
                <w:sz w:val="20"/>
                <w:szCs w:val="20"/>
              </w:rPr>
              <w:fldChar w:fldCharType="end"/>
            </w:r>
          </w:p>
        </w:sdtContent>
      </w:sdt>
    </w:sdtContent>
  </w:sdt>
  <w:p w14:paraId="2193A938" w14:textId="77777777" w:rsidR="005E6B67" w:rsidRDefault="005E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343221"/>
      <w:docPartObj>
        <w:docPartGallery w:val="Page Numbers (Bottom of Page)"/>
        <w:docPartUnique/>
      </w:docPartObj>
    </w:sdtPr>
    <w:sdtEndPr/>
    <w:sdtContent>
      <w:sdt>
        <w:sdtPr>
          <w:id w:val="-1769616900"/>
          <w:docPartObj>
            <w:docPartGallery w:val="Page Numbers (Top of Page)"/>
            <w:docPartUnique/>
          </w:docPartObj>
        </w:sdtPr>
        <w:sdtEndPr/>
        <w:sdtContent>
          <w:p w14:paraId="782E1677" w14:textId="77777777" w:rsidR="005E6B67" w:rsidRDefault="005E6B67">
            <w:pPr>
              <w:pStyle w:val="Footer"/>
              <w:jc w:val="right"/>
            </w:pPr>
            <w:r w:rsidRPr="002F57D3">
              <w:rPr>
                <w:rFonts w:ascii="Century Gothic" w:hAnsi="Century Gothic"/>
                <w:color w:val="808080" w:themeColor="background1" w:themeShade="80"/>
                <w:sz w:val="20"/>
                <w:szCs w:val="20"/>
              </w:rPr>
              <w:t xml:space="preserve">Page </w:t>
            </w:r>
            <w:r w:rsidRPr="002F57D3">
              <w:rPr>
                <w:rFonts w:ascii="Century Gothic" w:hAnsi="Century Gothic"/>
                <w:b/>
                <w:bCs/>
                <w:color w:val="808080" w:themeColor="background1" w:themeShade="80"/>
                <w:sz w:val="20"/>
                <w:szCs w:val="20"/>
              </w:rPr>
              <w:fldChar w:fldCharType="begin"/>
            </w:r>
            <w:r w:rsidRPr="002F57D3">
              <w:rPr>
                <w:rFonts w:ascii="Century Gothic" w:hAnsi="Century Gothic"/>
                <w:b/>
                <w:bCs/>
                <w:color w:val="808080" w:themeColor="background1" w:themeShade="80"/>
                <w:sz w:val="20"/>
                <w:szCs w:val="20"/>
              </w:rPr>
              <w:instrText xml:space="preserve"> PAGE </w:instrText>
            </w:r>
            <w:r w:rsidRPr="002F57D3">
              <w:rPr>
                <w:rFonts w:ascii="Century Gothic" w:hAnsi="Century Gothic"/>
                <w:b/>
                <w:bCs/>
                <w:color w:val="808080" w:themeColor="background1" w:themeShade="80"/>
                <w:sz w:val="20"/>
                <w:szCs w:val="20"/>
              </w:rPr>
              <w:fldChar w:fldCharType="separate"/>
            </w:r>
            <w:r>
              <w:rPr>
                <w:rFonts w:ascii="Century Gothic" w:hAnsi="Century Gothic"/>
                <w:b/>
                <w:bCs/>
                <w:noProof/>
                <w:color w:val="808080" w:themeColor="background1" w:themeShade="80"/>
                <w:sz w:val="20"/>
                <w:szCs w:val="20"/>
              </w:rPr>
              <w:t>1</w:t>
            </w:r>
            <w:r w:rsidRPr="002F57D3">
              <w:rPr>
                <w:rFonts w:ascii="Century Gothic" w:hAnsi="Century Gothic"/>
                <w:b/>
                <w:bCs/>
                <w:color w:val="808080" w:themeColor="background1" w:themeShade="80"/>
                <w:sz w:val="20"/>
                <w:szCs w:val="20"/>
              </w:rPr>
              <w:fldChar w:fldCharType="end"/>
            </w:r>
            <w:r w:rsidRPr="002F57D3">
              <w:rPr>
                <w:rFonts w:ascii="Century Gothic" w:hAnsi="Century Gothic"/>
                <w:color w:val="808080" w:themeColor="background1" w:themeShade="80"/>
                <w:sz w:val="20"/>
                <w:szCs w:val="20"/>
              </w:rPr>
              <w:t xml:space="preserve"> of </w:t>
            </w:r>
            <w:r w:rsidRPr="002F57D3">
              <w:rPr>
                <w:rFonts w:ascii="Century Gothic" w:hAnsi="Century Gothic"/>
                <w:b/>
                <w:bCs/>
                <w:color w:val="808080" w:themeColor="background1" w:themeShade="80"/>
                <w:sz w:val="20"/>
                <w:szCs w:val="20"/>
              </w:rPr>
              <w:fldChar w:fldCharType="begin"/>
            </w:r>
            <w:r w:rsidRPr="002F57D3">
              <w:rPr>
                <w:rFonts w:ascii="Century Gothic" w:hAnsi="Century Gothic"/>
                <w:b/>
                <w:bCs/>
                <w:color w:val="808080" w:themeColor="background1" w:themeShade="80"/>
                <w:sz w:val="20"/>
                <w:szCs w:val="20"/>
              </w:rPr>
              <w:instrText xml:space="preserve"> NUMPAGES  </w:instrText>
            </w:r>
            <w:r w:rsidRPr="002F57D3">
              <w:rPr>
                <w:rFonts w:ascii="Century Gothic" w:hAnsi="Century Gothic"/>
                <w:b/>
                <w:bCs/>
                <w:color w:val="808080" w:themeColor="background1" w:themeShade="80"/>
                <w:sz w:val="20"/>
                <w:szCs w:val="20"/>
              </w:rPr>
              <w:fldChar w:fldCharType="separate"/>
            </w:r>
            <w:r>
              <w:rPr>
                <w:rFonts w:ascii="Century Gothic" w:hAnsi="Century Gothic"/>
                <w:b/>
                <w:bCs/>
                <w:noProof/>
                <w:color w:val="808080" w:themeColor="background1" w:themeShade="80"/>
                <w:sz w:val="20"/>
                <w:szCs w:val="20"/>
              </w:rPr>
              <w:t>5</w:t>
            </w:r>
            <w:r w:rsidRPr="002F57D3">
              <w:rPr>
                <w:rFonts w:ascii="Century Gothic" w:hAnsi="Century Gothic"/>
                <w:b/>
                <w:bCs/>
                <w:color w:val="808080" w:themeColor="background1" w:themeShade="80"/>
                <w:sz w:val="20"/>
                <w:szCs w:val="20"/>
              </w:rPr>
              <w:fldChar w:fldCharType="end"/>
            </w:r>
          </w:p>
        </w:sdtContent>
      </w:sdt>
    </w:sdtContent>
  </w:sdt>
  <w:p w14:paraId="1B20C0DA" w14:textId="77777777" w:rsidR="005E6B67" w:rsidRDefault="005E6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3D75B" w14:textId="77777777" w:rsidR="005E6B67" w:rsidRDefault="005E6B67" w:rsidP="002F7E4A">
      <w:pPr>
        <w:spacing w:after="0" w:line="240" w:lineRule="auto"/>
      </w:pPr>
      <w:r>
        <w:separator/>
      </w:r>
    </w:p>
  </w:footnote>
  <w:footnote w:type="continuationSeparator" w:id="0">
    <w:p w14:paraId="3BADE0B3" w14:textId="77777777" w:rsidR="005E6B67" w:rsidRDefault="005E6B67" w:rsidP="002F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CEFD" w14:textId="0365B860" w:rsidR="008C30A0" w:rsidRDefault="008C3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E19B" w14:textId="705EE80E" w:rsidR="005E6B67" w:rsidRDefault="005E6B67">
    <w:pPr>
      <w:pStyle w:val="Header"/>
    </w:pPr>
  </w:p>
  <w:p w14:paraId="48C2D9EA" w14:textId="77777777" w:rsidR="005E6B67" w:rsidRDefault="005E6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FC4E5" w14:textId="31C8E77F" w:rsidR="005E6B67" w:rsidRDefault="005E6B67">
    <w:pPr>
      <w:pStyle w:val="Header"/>
    </w:pPr>
    <w:r>
      <w:rPr>
        <w:noProof/>
        <w:lang w:eastAsia="en-GB"/>
      </w:rPr>
      <w:drawing>
        <wp:anchor distT="0" distB="0" distL="114300" distR="114300" simplePos="0" relativeHeight="251659264" behindDoc="1" locked="0" layoutInCell="1" allowOverlap="1" wp14:anchorId="37D5CC60" wp14:editId="200E4217">
          <wp:simplePos x="0" y="0"/>
          <wp:positionH relativeFrom="column">
            <wp:posOffset>4286250</wp:posOffset>
          </wp:positionH>
          <wp:positionV relativeFrom="paragraph">
            <wp:posOffset>-153035</wp:posOffset>
          </wp:positionV>
          <wp:extent cx="2007870" cy="6146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870" cy="614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164"/>
    <w:multiLevelType w:val="hybridMultilevel"/>
    <w:tmpl w:val="C09A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D6EA3"/>
    <w:multiLevelType w:val="multilevel"/>
    <w:tmpl w:val="7090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A340F"/>
    <w:multiLevelType w:val="hybridMultilevel"/>
    <w:tmpl w:val="E0E6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65853"/>
    <w:multiLevelType w:val="hybridMultilevel"/>
    <w:tmpl w:val="4868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94713"/>
    <w:multiLevelType w:val="hybridMultilevel"/>
    <w:tmpl w:val="BF9A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D17CD"/>
    <w:multiLevelType w:val="hybridMultilevel"/>
    <w:tmpl w:val="B0D2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73E1C"/>
    <w:multiLevelType w:val="hybridMultilevel"/>
    <w:tmpl w:val="DD861C80"/>
    <w:lvl w:ilvl="0" w:tplc="B882099A">
      <w:numFmt w:val="bullet"/>
      <w:lvlText w:val="●"/>
      <w:lvlJc w:val="left"/>
      <w:pPr>
        <w:ind w:left="842" w:hanging="366"/>
      </w:pPr>
      <w:rPr>
        <w:rFonts w:ascii="Arial" w:eastAsia="Arial" w:hAnsi="Arial" w:cs="Arial" w:hint="default"/>
        <w:color w:val="0E151A"/>
        <w:spacing w:val="-30"/>
        <w:w w:val="91"/>
        <w:sz w:val="24"/>
        <w:szCs w:val="24"/>
        <w:lang w:val="en-US" w:eastAsia="en-US" w:bidi="ar-SA"/>
      </w:rPr>
    </w:lvl>
    <w:lvl w:ilvl="1" w:tplc="A95E2684">
      <w:numFmt w:val="bullet"/>
      <w:lvlText w:val="●"/>
      <w:lvlJc w:val="left"/>
      <w:pPr>
        <w:ind w:left="943" w:hanging="365"/>
      </w:pPr>
      <w:rPr>
        <w:rFonts w:hint="default"/>
        <w:w w:val="100"/>
        <w:lang w:val="en-US" w:eastAsia="en-US" w:bidi="ar-SA"/>
      </w:rPr>
    </w:lvl>
    <w:lvl w:ilvl="2" w:tplc="0D0255AE">
      <w:numFmt w:val="bullet"/>
      <w:lvlText w:val="•"/>
      <w:lvlJc w:val="left"/>
      <w:pPr>
        <w:ind w:left="1865" w:hanging="365"/>
      </w:pPr>
      <w:rPr>
        <w:rFonts w:hint="default"/>
        <w:lang w:val="en-US" w:eastAsia="en-US" w:bidi="ar-SA"/>
      </w:rPr>
    </w:lvl>
    <w:lvl w:ilvl="3" w:tplc="58D2C302">
      <w:numFmt w:val="bullet"/>
      <w:lvlText w:val="•"/>
      <w:lvlJc w:val="left"/>
      <w:pPr>
        <w:ind w:left="2790" w:hanging="365"/>
      </w:pPr>
      <w:rPr>
        <w:rFonts w:hint="default"/>
        <w:lang w:val="en-US" w:eastAsia="en-US" w:bidi="ar-SA"/>
      </w:rPr>
    </w:lvl>
    <w:lvl w:ilvl="4" w:tplc="C2D84C4C">
      <w:numFmt w:val="bullet"/>
      <w:lvlText w:val="•"/>
      <w:lvlJc w:val="left"/>
      <w:pPr>
        <w:ind w:left="3716" w:hanging="365"/>
      </w:pPr>
      <w:rPr>
        <w:rFonts w:hint="default"/>
        <w:lang w:val="en-US" w:eastAsia="en-US" w:bidi="ar-SA"/>
      </w:rPr>
    </w:lvl>
    <w:lvl w:ilvl="5" w:tplc="540810D0">
      <w:numFmt w:val="bullet"/>
      <w:lvlText w:val="•"/>
      <w:lvlJc w:val="left"/>
      <w:pPr>
        <w:ind w:left="4641" w:hanging="365"/>
      </w:pPr>
      <w:rPr>
        <w:rFonts w:hint="default"/>
        <w:lang w:val="en-US" w:eastAsia="en-US" w:bidi="ar-SA"/>
      </w:rPr>
    </w:lvl>
    <w:lvl w:ilvl="6" w:tplc="7C0A1472">
      <w:numFmt w:val="bullet"/>
      <w:lvlText w:val="•"/>
      <w:lvlJc w:val="left"/>
      <w:pPr>
        <w:ind w:left="5567" w:hanging="365"/>
      </w:pPr>
      <w:rPr>
        <w:rFonts w:hint="default"/>
        <w:lang w:val="en-US" w:eastAsia="en-US" w:bidi="ar-SA"/>
      </w:rPr>
    </w:lvl>
    <w:lvl w:ilvl="7" w:tplc="CB1A3D20">
      <w:numFmt w:val="bullet"/>
      <w:lvlText w:val="•"/>
      <w:lvlJc w:val="left"/>
      <w:pPr>
        <w:ind w:left="6492" w:hanging="365"/>
      </w:pPr>
      <w:rPr>
        <w:rFonts w:hint="default"/>
        <w:lang w:val="en-US" w:eastAsia="en-US" w:bidi="ar-SA"/>
      </w:rPr>
    </w:lvl>
    <w:lvl w:ilvl="8" w:tplc="4F78356E">
      <w:numFmt w:val="bullet"/>
      <w:lvlText w:val="•"/>
      <w:lvlJc w:val="left"/>
      <w:pPr>
        <w:ind w:left="7417" w:hanging="365"/>
      </w:pPr>
      <w:rPr>
        <w:rFonts w:hint="default"/>
        <w:lang w:val="en-US" w:eastAsia="en-US" w:bidi="ar-SA"/>
      </w:rPr>
    </w:lvl>
  </w:abstractNum>
  <w:abstractNum w:abstractNumId="7" w15:restartNumberingAfterBreak="0">
    <w:nsid w:val="325C4237"/>
    <w:multiLevelType w:val="hybridMultilevel"/>
    <w:tmpl w:val="F0BCE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C10CA"/>
    <w:multiLevelType w:val="hybridMultilevel"/>
    <w:tmpl w:val="AF3E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712C3"/>
    <w:multiLevelType w:val="hybridMultilevel"/>
    <w:tmpl w:val="C7989960"/>
    <w:lvl w:ilvl="0" w:tplc="08090001">
      <w:start w:val="1"/>
      <w:numFmt w:val="bullet"/>
      <w:lvlText w:val=""/>
      <w:lvlJc w:val="left"/>
      <w:pPr>
        <w:tabs>
          <w:tab w:val="num" w:pos="664"/>
        </w:tabs>
        <w:ind w:left="664" w:hanging="360"/>
      </w:pPr>
      <w:rPr>
        <w:rFonts w:ascii="Symbol" w:hAnsi="Symbol" w:hint="default"/>
      </w:rPr>
    </w:lvl>
    <w:lvl w:ilvl="1" w:tplc="04090001">
      <w:start w:val="1"/>
      <w:numFmt w:val="bullet"/>
      <w:lvlText w:val=""/>
      <w:lvlJc w:val="left"/>
      <w:pPr>
        <w:tabs>
          <w:tab w:val="num" w:pos="1384"/>
        </w:tabs>
        <w:ind w:left="1384" w:hanging="360"/>
      </w:pPr>
      <w:rPr>
        <w:rFonts w:ascii="Symbol" w:hAnsi="Symbol" w:hint="default"/>
      </w:rPr>
    </w:lvl>
    <w:lvl w:ilvl="2" w:tplc="08090005" w:tentative="1">
      <w:start w:val="1"/>
      <w:numFmt w:val="bullet"/>
      <w:lvlText w:val=""/>
      <w:lvlJc w:val="left"/>
      <w:pPr>
        <w:tabs>
          <w:tab w:val="num" w:pos="2104"/>
        </w:tabs>
        <w:ind w:left="2104" w:hanging="360"/>
      </w:pPr>
      <w:rPr>
        <w:rFonts w:ascii="Wingdings" w:hAnsi="Wingdings" w:hint="default"/>
      </w:rPr>
    </w:lvl>
    <w:lvl w:ilvl="3" w:tplc="08090001" w:tentative="1">
      <w:start w:val="1"/>
      <w:numFmt w:val="bullet"/>
      <w:lvlText w:val=""/>
      <w:lvlJc w:val="left"/>
      <w:pPr>
        <w:tabs>
          <w:tab w:val="num" w:pos="2824"/>
        </w:tabs>
        <w:ind w:left="2824" w:hanging="360"/>
      </w:pPr>
      <w:rPr>
        <w:rFonts w:ascii="Symbol" w:hAnsi="Symbol" w:hint="default"/>
      </w:rPr>
    </w:lvl>
    <w:lvl w:ilvl="4" w:tplc="08090003" w:tentative="1">
      <w:start w:val="1"/>
      <w:numFmt w:val="bullet"/>
      <w:lvlText w:val="o"/>
      <w:lvlJc w:val="left"/>
      <w:pPr>
        <w:tabs>
          <w:tab w:val="num" w:pos="3544"/>
        </w:tabs>
        <w:ind w:left="3544" w:hanging="360"/>
      </w:pPr>
      <w:rPr>
        <w:rFonts w:ascii="Courier New" w:hAnsi="Courier New" w:cs="Arial" w:hint="default"/>
      </w:rPr>
    </w:lvl>
    <w:lvl w:ilvl="5" w:tplc="08090005" w:tentative="1">
      <w:start w:val="1"/>
      <w:numFmt w:val="bullet"/>
      <w:lvlText w:val=""/>
      <w:lvlJc w:val="left"/>
      <w:pPr>
        <w:tabs>
          <w:tab w:val="num" w:pos="4264"/>
        </w:tabs>
        <w:ind w:left="4264" w:hanging="360"/>
      </w:pPr>
      <w:rPr>
        <w:rFonts w:ascii="Wingdings" w:hAnsi="Wingdings" w:hint="default"/>
      </w:rPr>
    </w:lvl>
    <w:lvl w:ilvl="6" w:tplc="08090001" w:tentative="1">
      <w:start w:val="1"/>
      <w:numFmt w:val="bullet"/>
      <w:lvlText w:val=""/>
      <w:lvlJc w:val="left"/>
      <w:pPr>
        <w:tabs>
          <w:tab w:val="num" w:pos="4984"/>
        </w:tabs>
        <w:ind w:left="4984" w:hanging="360"/>
      </w:pPr>
      <w:rPr>
        <w:rFonts w:ascii="Symbol" w:hAnsi="Symbol" w:hint="default"/>
      </w:rPr>
    </w:lvl>
    <w:lvl w:ilvl="7" w:tplc="08090003" w:tentative="1">
      <w:start w:val="1"/>
      <w:numFmt w:val="bullet"/>
      <w:lvlText w:val="o"/>
      <w:lvlJc w:val="left"/>
      <w:pPr>
        <w:tabs>
          <w:tab w:val="num" w:pos="5704"/>
        </w:tabs>
        <w:ind w:left="5704" w:hanging="360"/>
      </w:pPr>
      <w:rPr>
        <w:rFonts w:ascii="Courier New" w:hAnsi="Courier New" w:cs="Arial" w:hint="default"/>
      </w:rPr>
    </w:lvl>
    <w:lvl w:ilvl="8" w:tplc="08090005" w:tentative="1">
      <w:start w:val="1"/>
      <w:numFmt w:val="bullet"/>
      <w:lvlText w:val=""/>
      <w:lvlJc w:val="left"/>
      <w:pPr>
        <w:tabs>
          <w:tab w:val="num" w:pos="6424"/>
        </w:tabs>
        <w:ind w:left="6424" w:hanging="360"/>
      </w:pPr>
      <w:rPr>
        <w:rFonts w:ascii="Wingdings" w:hAnsi="Wingdings" w:hint="default"/>
      </w:rPr>
    </w:lvl>
  </w:abstractNum>
  <w:abstractNum w:abstractNumId="10" w15:restartNumberingAfterBreak="0">
    <w:nsid w:val="454B221D"/>
    <w:multiLevelType w:val="hybridMultilevel"/>
    <w:tmpl w:val="FAFA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21797"/>
    <w:multiLevelType w:val="hybridMultilevel"/>
    <w:tmpl w:val="6E68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D31CB"/>
    <w:multiLevelType w:val="hybridMultilevel"/>
    <w:tmpl w:val="D46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CB6466"/>
    <w:multiLevelType w:val="hybridMultilevel"/>
    <w:tmpl w:val="AC88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F7AC7"/>
    <w:multiLevelType w:val="hybridMultilevel"/>
    <w:tmpl w:val="E70A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F7718"/>
    <w:multiLevelType w:val="hybridMultilevel"/>
    <w:tmpl w:val="4D0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E0404"/>
    <w:multiLevelType w:val="hybridMultilevel"/>
    <w:tmpl w:val="9240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5834FC"/>
    <w:multiLevelType w:val="hybridMultilevel"/>
    <w:tmpl w:val="D3445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9D13D9"/>
    <w:multiLevelType w:val="hybridMultilevel"/>
    <w:tmpl w:val="6256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C747D"/>
    <w:multiLevelType w:val="multilevel"/>
    <w:tmpl w:val="8FC880AE"/>
    <w:lvl w:ilvl="0">
      <w:start w:val="1"/>
      <w:numFmt w:val="decimal"/>
      <w:pStyle w:val="Heading1"/>
      <w:lvlText w:val="%1."/>
      <w:lvlJc w:val="left"/>
      <w:pPr>
        <w:ind w:left="720" w:hanging="360"/>
      </w:pPr>
      <w:rPr>
        <w:rFonts w:hint="default"/>
        <w:sz w:val="24"/>
        <w:szCs w:val="24"/>
        <w:u w:val="none"/>
      </w:rPr>
    </w:lvl>
    <w:lvl w:ilvl="1">
      <w:start w:val="1"/>
      <w:numFmt w:val="decimal"/>
      <w:pStyle w:val="Heading2"/>
      <w:isLgl/>
      <w:lvlText w:val="%1.%2"/>
      <w:lvlJc w:val="left"/>
      <w:pPr>
        <w:ind w:left="121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8C4F75"/>
    <w:multiLevelType w:val="hybridMultilevel"/>
    <w:tmpl w:val="275A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764A6"/>
    <w:multiLevelType w:val="hybridMultilevel"/>
    <w:tmpl w:val="24F8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915D9"/>
    <w:multiLevelType w:val="hybridMultilevel"/>
    <w:tmpl w:val="998AE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6D32C9"/>
    <w:multiLevelType w:val="hybridMultilevel"/>
    <w:tmpl w:val="F54A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000F8"/>
    <w:multiLevelType w:val="hybridMultilevel"/>
    <w:tmpl w:val="AEF6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4733"/>
    <w:multiLevelType w:val="hybridMultilevel"/>
    <w:tmpl w:val="BB06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7029AC"/>
    <w:multiLevelType w:val="hybridMultilevel"/>
    <w:tmpl w:val="A62A3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998946">
    <w:abstractNumId w:val="19"/>
  </w:num>
  <w:num w:numId="2" w16cid:durableId="501893514">
    <w:abstractNumId w:val="23"/>
  </w:num>
  <w:num w:numId="3" w16cid:durableId="254897082">
    <w:abstractNumId w:val="20"/>
  </w:num>
  <w:num w:numId="4" w16cid:durableId="21056715">
    <w:abstractNumId w:val="25"/>
  </w:num>
  <w:num w:numId="5" w16cid:durableId="266038952">
    <w:abstractNumId w:val="12"/>
  </w:num>
  <w:num w:numId="6" w16cid:durableId="1743260364">
    <w:abstractNumId w:val="13"/>
  </w:num>
  <w:num w:numId="7" w16cid:durableId="1239826216">
    <w:abstractNumId w:val="11"/>
  </w:num>
  <w:num w:numId="8" w16cid:durableId="805928177">
    <w:abstractNumId w:val="8"/>
  </w:num>
  <w:num w:numId="9" w16cid:durableId="928854639">
    <w:abstractNumId w:val="14"/>
  </w:num>
  <w:num w:numId="10" w16cid:durableId="1045521842">
    <w:abstractNumId w:val="18"/>
  </w:num>
  <w:num w:numId="11" w16cid:durableId="1660814117">
    <w:abstractNumId w:val="21"/>
  </w:num>
  <w:num w:numId="12" w16cid:durableId="1542090716">
    <w:abstractNumId w:val="3"/>
  </w:num>
  <w:num w:numId="13" w16cid:durableId="1565414233">
    <w:abstractNumId w:val="4"/>
  </w:num>
  <w:num w:numId="14" w16cid:durableId="693119188">
    <w:abstractNumId w:val="10"/>
  </w:num>
  <w:num w:numId="15" w16cid:durableId="1756514995">
    <w:abstractNumId w:val="2"/>
  </w:num>
  <w:num w:numId="16" w16cid:durableId="14699401">
    <w:abstractNumId w:val="15"/>
  </w:num>
  <w:num w:numId="17" w16cid:durableId="733544928">
    <w:abstractNumId w:val="16"/>
  </w:num>
  <w:num w:numId="18" w16cid:durableId="22753605">
    <w:abstractNumId w:val="24"/>
  </w:num>
  <w:num w:numId="19" w16cid:durableId="1335108448">
    <w:abstractNumId w:val="0"/>
  </w:num>
  <w:num w:numId="20" w16cid:durableId="986280727">
    <w:abstractNumId w:val="6"/>
  </w:num>
  <w:num w:numId="21" w16cid:durableId="1285843168">
    <w:abstractNumId w:val="7"/>
  </w:num>
  <w:num w:numId="22" w16cid:durableId="715812172">
    <w:abstractNumId w:val="1"/>
  </w:num>
  <w:num w:numId="23" w16cid:durableId="21976151">
    <w:abstractNumId w:val="17"/>
  </w:num>
  <w:num w:numId="24" w16cid:durableId="1045450951">
    <w:abstractNumId w:val="26"/>
  </w:num>
  <w:num w:numId="25" w16cid:durableId="1709717391">
    <w:abstractNumId w:val="5"/>
  </w:num>
  <w:num w:numId="26" w16cid:durableId="645011011">
    <w:abstractNumId w:val="22"/>
  </w:num>
  <w:num w:numId="27" w16cid:durableId="172402019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4A"/>
    <w:rsid w:val="00055A17"/>
    <w:rsid w:val="00057030"/>
    <w:rsid w:val="00062644"/>
    <w:rsid w:val="0007625B"/>
    <w:rsid w:val="000819EA"/>
    <w:rsid w:val="000B571A"/>
    <w:rsid w:val="000F25C0"/>
    <w:rsid w:val="001059ED"/>
    <w:rsid w:val="00111A3F"/>
    <w:rsid w:val="001359DD"/>
    <w:rsid w:val="00140035"/>
    <w:rsid w:val="00140EAB"/>
    <w:rsid w:val="00141D34"/>
    <w:rsid w:val="00164B14"/>
    <w:rsid w:val="00171888"/>
    <w:rsid w:val="00203D9E"/>
    <w:rsid w:val="00207B0B"/>
    <w:rsid w:val="00215F5D"/>
    <w:rsid w:val="002703D2"/>
    <w:rsid w:val="00270507"/>
    <w:rsid w:val="002708FB"/>
    <w:rsid w:val="00297F46"/>
    <w:rsid w:val="002A0EBF"/>
    <w:rsid w:val="002B2769"/>
    <w:rsid w:val="002F57D3"/>
    <w:rsid w:val="002F7E4A"/>
    <w:rsid w:val="00300042"/>
    <w:rsid w:val="00323976"/>
    <w:rsid w:val="00370DA4"/>
    <w:rsid w:val="003777C3"/>
    <w:rsid w:val="003C47BC"/>
    <w:rsid w:val="00431E91"/>
    <w:rsid w:val="00453E74"/>
    <w:rsid w:val="004544D3"/>
    <w:rsid w:val="00456B6D"/>
    <w:rsid w:val="00466A45"/>
    <w:rsid w:val="00497981"/>
    <w:rsid w:val="004A0D4A"/>
    <w:rsid w:val="004B2988"/>
    <w:rsid w:val="004C4E4D"/>
    <w:rsid w:val="004F713D"/>
    <w:rsid w:val="005007FB"/>
    <w:rsid w:val="0050122E"/>
    <w:rsid w:val="00510CCC"/>
    <w:rsid w:val="00537697"/>
    <w:rsid w:val="0054723A"/>
    <w:rsid w:val="0055775E"/>
    <w:rsid w:val="00571E0C"/>
    <w:rsid w:val="005C19C3"/>
    <w:rsid w:val="005C6684"/>
    <w:rsid w:val="005E22EF"/>
    <w:rsid w:val="005E6B67"/>
    <w:rsid w:val="0061420E"/>
    <w:rsid w:val="00616C6F"/>
    <w:rsid w:val="00617A32"/>
    <w:rsid w:val="006578F5"/>
    <w:rsid w:val="00662148"/>
    <w:rsid w:val="006F0494"/>
    <w:rsid w:val="007208AF"/>
    <w:rsid w:val="00746976"/>
    <w:rsid w:val="007528A3"/>
    <w:rsid w:val="00760BA7"/>
    <w:rsid w:val="00780B39"/>
    <w:rsid w:val="007B37D7"/>
    <w:rsid w:val="007E6705"/>
    <w:rsid w:val="007F22FA"/>
    <w:rsid w:val="007F5E8F"/>
    <w:rsid w:val="00862F4A"/>
    <w:rsid w:val="00864E9E"/>
    <w:rsid w:val="00864ED8"/>
    <w:rsid w:val="00882DE9"/>
    <w:rsid w:val="00893C1B"/>
    <w:rsid w:val="008A4190"/>
    <w:rsid w:val="008C30A0"/>
    <w:rsid w:val="009138FD"/>
    <w:rsid w:val="009237D9"/>
    <w:rsid w:val="009273EF"/>
    <w:rsid w:val="009668B7"/>
    <w:rsid w:val="0097111F"/>
    <w:rsid w:val="0099573D"/>
    <w:rsid w:val="009C5008"/>
    <w:rsid w:val="009F4D64"/>
    <w:rsid w:val="00A32C05"/>
    <w:rsid w:val="00AD5274"/>
    <w:rsid w:val="00AE68AC"/>
    <w:rsid w:val="00B02B59"/>
    <w:rsid w:val="00B337FA"/>
    <w:rsid w:val="00B46D81"/>
    <w:rsid w:val="00B523ED"/>
    <w:rsid w:val="00B5429E"/>
    <w:rsid w:val="00B92804"/>
    <w:rsid w:val="00C226B6"/>
    <w:rsid w:val="00C32F28"/>
    <w:rsid w:val="00C37220"/>
    <w:rsid w:val="00C65D56"/>
    <w:rsid w:val="00C7751E"/>
    <w:rsid w:val="00CC0406"/>
    <w:rsid w:val="00CE13B7"/>
    <w:rsid w:val="00CE39DD"/>
    <w:rsid w:val="00D274B5"/>
    <w:rsid w:val="00D30E77"/>
    <w:rsid w:val="00D333AB"/>
    <w:rsid w:val="00DA2331"/>
    <w:rsid w:val="00DA40D2"/>
    <w:rsid w:val="00DB2835"/>
    <w:rsid w:val="00DD5E46"/>
    <w:rsid w:val="00DF28FF"/>
    <w:rsid w:val="00E51625"/>
    <w:rsid w:val="00E85438"/>
    <w:rsid w:val="00EB60E7"/>
    <w:rsid w:val="00F07E52"/>
    <w:rsid w:val="00FA134B"/>
    <w:rsid w:val="00FB25A9"/>
    <w:rsid w:val="00FB400C"/>
    <w:rsid w:val="00FF1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0F6494"/>
  <w15:docId w15:val="{E43F045E-E52E-4D07-84C2-EF48E4E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B2835"/>
    <w:pPr>
      <w:keepNext/>
      <w:numPr>
        <w:numId w:val="1"/>
      </w:numPr>
      <w:spacing w:before="120" w:after="120" w:line="240" w:lineRule="auto"/>
      <w:outlineLvl w:val="0"/>
    </w:pPr>
    <w:rPr>
      <w:rFonts w:ascii="Century Gothic" w:eastAsia="Times New Roman" w:hAnsi="Century Gothic" w:cs="Arial"/>
      <w:b/>
      <w:u w:val="single"/>
    </w:rPr>
  </w:style>
  <w:style w:type="paragraph" w:styleId="Heading2">
    <w:name w:val="heading 2"/>
    <w:basedOn w:val="Normal"/>
    <w:next w:val="Normal"/>
    <w:link w:val="Heading2Char"/>
    <w:qFormat/>
    <w:rsid w:val="00DB2835"/>
    <w:pPr>
      <w:keepNext/>
      <w:numPr>
        <w:ilvl w:val="1"/>
        <w:numId w:val="1"/>
      </w:numPr>
      <w:spacing w:before="240" w:after="60" w:line="240" w:lineRule="auto"/>
      <w:ind w:left="993" w:hanging="426"/>
      <w:outlineLvl w:val="1"/>
    </w:pPr>
    <w:rPr>
      <w:rFonts w:ascii="Century Gothic" w:eastAsia="Times New Roman" w:hAnsi="Century Gothic" w:cs="Times New Roman"/>
      <w:b/>
      <w:bCs/>
      <w:iCs/>
      <w:sz w:val="20"/>
      <w:szCs w:val="20"/>
      <w:lang w:val="en-US"/>
    </w:rPr>
  </w:style>
  <w:style w:type="paragraph" w:styleId="Heading6">
    <w:name w:val="heading 6"/>
    <w:basedOn w:val="Normal"/>
    <w:next w:val="Normal"/>
    <w:link w:val="Heading6Char"/>
    <w:uiPriority w:val="9"/>
    <w:semiHidden/>
    <w:unhideWhenUsed/>
    <w:qFormat/>
    <w:rsid w:val="00203D9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E4A"/>
  </w:style>
  <w:style w:type="paragraph" w:styleId="Footer">
    <w:name w:val="footer"/>
    <w:basedOn w:val="Normal"/>
    <w:link w:val="FooterChar"/>
    <w:uiPriority w:val="99"/>
    <w:unhideWhenUsed/>
    <w:rsid w:val="002F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E4A"/>
  </w:style>
  <w:style w:type="character" w:customStyle="1" w:styleId="Heading1Char">
    <w:name w:val="Heading 1 Char"/>
    <w:basedOn w:val="DefaultParagraphFont"/>
    <w:link w:val="Heading1"/>
    <w:rsid w:val="00DB2835"/>
    <w:rPr>
      <w:rFonts w:ascii="Century Gothic" w:eastAsia="Times New Roman" w:hAnsi="Century Gothic" w:cs="Arial"/>
      <w:b/>
      <w:u w:val="single"/>
    </w:rPr>
  </w:style>
  <w:style w:type="character" w:customStyle="1" w:styleId="Heading2Char">
    <w:name w:val="Heading 2 Char"/>
    <w:basedOn w:val="DefaultParagraphFont"/>
    <w:link w:val="Heading2"/>
    <w:rsid w:val="00DB2835"/>
    <w:rPr>
      <w:rFonts w:ascii="Century Gothic" w:eastAsia="Times New Roman" w:hAnsi="Century Gothic" w:cs="Times New Roman"/>
      <w:b/>
      <w:bCs/>
      <w:iCs/>
      <w:sz w:val="20"/>
      <w:szCs w:val="20"/>
      <w:lang w:val="en-US"/>
    </w:rPr>
  </w:style>
  <w:style w:type="character" w:styleId="Strong">
    <w:name w:val="Strong"/>
    <w:qFormat/>
    <w:rsid w:val="00DB2835"/>
    <w:rPr>
      <w:b/>
      <w:bCs/>
      <w:sz w:val="20"/>
    </w:rPr>
  </w:style>
  <w:style w:type="character" w:styleId="Hyperlink">
    <w:name w:val="Hyperlink"/>
    <w:uiPriority w:val="99"/>
    <w:rsid w:val="00DB2835"/>
    <w:rPr>
      <w:color w:val="0000FF"/>
      <w:u w:val="single"/>
    </w:rPr>
  </w:style>
  <w:style w:type="character" w:customStyle="1" w:styleId="Heading6Char">
    <w:name w:val="Heading 6 Char"/>
    <w:basedOn w:val="DefaultParagraphFont"/>
    <w:link w:val="Heading6"/>
    <w:uiPriority w:val="9"/>
    <w:semiHidden/>
    <w:rsid w:val="00203D9E"/>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1"/>
    <w:qFormat/>
    <w:rsid w:val="00203D9E"/>
    <w:pPr>
      <w:spacing w:after="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203D9E"/>
    <w:rPr>
      <w:rFonts w:ascii="Arial" w:eastAsia="Times New Roman" w:hAnsi="Arial" w:cs="Times New Roman"/>
      <w:sz w:val="20"/>
      <w:szCs w:val="20"/>
      <w:lang w:eastAsia="en-GB"/>
    </w:rPr>
  </w:style>
  <w:style w:type="paragraph" w:customStyle="1" w:styleId="Default">
    <w:name w:val="Default"/>
    <w:rsid w:val="00FA134B"/>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297F46"/>
    <w:pPr>
      <w:ind w:left="720"/>
      <w:contextualSpacing/>
    </w:pPr>
  </w:style>
  <w:style w:type="character" w:styleId="CommentReference">
    <w:name w:val="annotation reference"/>
    <w:basedOn w:val="DefaultParagraphFont"/>
    <w:uiPriority w:val="99"/>
    <w:semiHidden/>
    <w:unhideWhenUsed/>
    <w:rsid w:val="00862F4A"/>
    <w:rPr>
      <w:sz w:val="16"/>
      <w:szCs w:val="16"/>
    </w:rPr>
  </w:style>
  <w:style w:type="paragraph" w:styleId="CommentText">
    <w:name w:val="annotation text"/>
    <w:basedOn w:val="Normal"/>
    <w:link w:val="CommentTextChar"/>
    <w:uiPriority w:val="99"/>
    <w:semiHidden/>
    <w:unhideWhenUsed/>
    <w:rsid w:val="00862F4A"/>
    <w:pPr>
      <w:spacing w:line="240" w:lineRule="auto"/>
    </w:pPr>
    <w:rPr>
      <w:sz w:val="20"/>
      <w:szCs w:val="20"/>
    </w:rPr>
  </w:style>
  <w:style w:type="character" w:customStyle="1" w:styleId="CommentTextChar">
    <w:name w:val="Comment Text Char"/>
    <w:basedOn w:val="DefaultParagraphFont"/>
    <w:link w:val="CommentText"/>
    <w:uiPriority w:val="99"/>
    <w:semiHidden/>
    <w:rsid w:val="00862F4A"/>
    <w:rPr>
      <w:sz w:val="20"/>
      <w:szCs w:val="20"/>
    </w:rPr>
  </w:style>
  <w:style w:type="paragraph" w:styleId="CommentSubject">
    <w:name w:val="annotation subject"/>
    <w:basedOn w:val="CommentText"/>
    <w:next w:val="CommentText"/>
    <w:link w:val="CommentSubjectChar"/>
    <w:uiPriority w:val="99"/>
    <w:semiHidden/>
    <w:unhideWhenUsed/>
    <w:rsid w:val="00862F4A"/>
    <w:rPr>
      <w:b/>
      <w:bCs/>
    </w:rPr>
  </w:style>
  <w:style w:type="character" w:customStyle="1" w:styleId="CommentSubjectChar">
    <w:name w:val="Comment Subject Char"/>
    <w:basedOn w:val="CommentTextChar"/>
    <w:link w:val="CommentSubject"/>
    <w:uiPriority w:val="99"/>
    <w:semiHidden/>
    <w:rsid w:val="00862F4A"/>
    <w:rPr>
      <w:b/>
      <w:bCs/>
      <w:sz w:val="20"/>
      <w:szCs w:val="20"/>
    </w:rPr>
  </w:style>
  <w:style w:type="paragraph" w:styleId="BalloonText">
    <w:name w:val="Balloon Text"/>
    <w:basedOn w:val="Normal"/>
    <w:link w:val="BalloonTextChar"/>
    <w:uiPriority w:val="99"/>
    <w:semiHidden/>
    <w:unhideWhenUsed/>
    <w:rsid w:val="00862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F4A"/>
    <w:rPr>
      <w:rFonts w:ascii="Segoe UI" w:hAnsi="Segoe UI" w:cs="Segoe UI"/>
      <w:sz w:val="18"/>
      <w:szCs w:val="18"/>
    </w:rPr>
  </w:style>
  <w:style w:type="paragraph" w:styleId="Title">
    <w:name w:val="Title"/>
    <w:basedOn w:val="Normal"/>
    <w:link w:val="TitleChar"/>
    <w:uiPriority w:val="10"/>
    <w:qFormat/>
    <w:rsid w:val="005E6B67"/>
    <w:pPr>
      <w:widowControl w:val="0"/>
      <w:autoSpaceDE w:val="0"/>
      <w:autoSpaceDN w:val="0"/>
      <w:spacing w:before="7" w:after="0" w:line="343" w:lineRule="exact"/>
      <w:ind w:left="20"/>
    </w:pPr>
    <w:rPr>
      <w:rFonts w:ascii="Times New Roman" w:eastAsia="Times New Roman" w:hAnsi="Times New Roman" w:cs="Times New Roman"/>
      <w:sz w:val="30"/>
      <w:szCs w:val="30"/>
      <w:lang w:val="en-US"/>
    </w:rPr>
  </w:style>
  <w:style w:type="character" w:customStyle="1" w:styleId="TitleChar">
    <w:name w:val="Title Char"/>
    <w:basedOn w:val="DefaultParagraphFont"/>
    <w:link w:val="Title"/>
    <w:uiPriority w:val="10"/>
    <w:rsid w:val="005E6B67"/>
    <w:rPr>
      <w:rFonts w:ascii="Times New Roman" w:eastAsia="Times New Roman" w:hAnsi="Times New Roman" w:cs="Times New Roman"/>
      <w:sz w:val="30"/>
      <w:szCs w:val="30"/>
      <w:lang w:val="en-US"/>
    </w:rPr>
  </w:style>
  <w:style w:type="paragraph" w:customStyle="1" w:styleId="TableParagraph">
    <w:name w:val="Table Paragraph"/>
    <w:basedOn w:val="Normal"/>
    <w:uiPriority w:val="1"/>
    <w:qFormat/>
    <w:rsid w:val="005E6B67"/>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semiHidden/>
    <w:unhideWhenUsed/>
    <w:rsid w:val="005E6B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45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4D5B8D6A6A4F4D9556AFDBDB8C2925" ma:contentTypeVersion="14" ma:contentTypeDescription="Create a new document." ma:contentTypeScope="" ma:versionID="01eeab2c0b94114170d05907cdc21797">
  <xsd:schema xmlns:xsd="http://www.w3.org/2001/XMLSchema" xmlns:xs="http://www.w3.org/2001/XMLSchema" xmlns:p="http://schemas.microsoft.com/office/2006/metadata/properties" xmlns:ns3="2232b4ff-ca8a-42dd-ba0f-74bc98a38044" xmlns:ns4="dce89ecc-557a-4ff6-947a-9993f0d6f030" targetNamespace="http://schemas.microsoft.com/office/2006/metadata/properties" ma:root="true" ma:fieldsID="787068c6c833f6eab7c2a35cc0451901" ns3:_="" ns4:_="">
    <xsd:import namespace="2232b4ff-ca8a-42dd-ba0f-74bc98a38044"/>
    <xsd:import namespace="dce89ecc-557a-4ff6-947a-9993f0d6f0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2b4ff-ca8a-42dd-ba0f-74bc98a38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e89ecc-557a-4ff6-947a-9993f0d6f0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073BB-BB6D-492C-A99A-971A5619CC82}">
  <ds:schemaRefs>
    <ds:schemaRef ds:uri="http://schemas.microsoft.com/sharepoint/v3/contenttype/forms"/>
  </ds:schemaRefs>
</ds:datastoreItem>
</file>

<file path=customXml/itemProps2.xml><?xml version="1.0" encoding="utf-8"?>
<ds:datastoreItem xmlns:ds="http://schemas.openxmlformats.org/officeDocument/2006/customXml" ds:itemID="{3D86D1B2-407D-4F0D-9090-43E3AB33209F}">
  <ds:schemaRefs>
    <ds:schemaRef ds:uri="http://purl.org/dc/terms/"/>
    <ds:schemaRef ds:uri="http://purl.org/dc/elements/1.1/"/>
    <ds:schemaRef ds:uri="2232b4ff-ca8a-42dd-ba0f-74bc98a38044"/>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dce89ecc-557a-4ff6-947a-9993f0d6f030"/>
    <ds:schemaRef ds:uri="http://schemas.microsoft.com/office/2006/metadata/properties"/>
  </ds:schemaRefs>
</ds:datastoreItem>
</file>

<file path=customXml/itemProps3.xml><?xml version="1.0" encoding="utf-8"?>
<ds:datastoreItem xmlns:ds="http://schemas.openxmlformats.org/officeDocument/2006/customXml" ds:itemID="{704BC766-55EA-49C7-8BDA-72599704AE88}">
  <ds:schemaRefs>
    <ds:schemaRef ds:uri="http://schemas.openxmlformats.org/officeDocument/2006/bibliography"/>
  </ds:schemaRefs>
</ds:datastoreItem>
</file>

<file path=customXml/itemProps4.xml><?xml version="1.0" encoding="utf-8"?>
<ds:datastoreItem xmlns:ds="http://schemas.openxmlformats.org/officeDocument/2006/customXml" ds:itemID="{0DEA4B9F-E815-47BB-994E-D3ADC7823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2b4ff-ca8a-42dd-ba0f-74bc98a38044"/>
    <ds:schemaRef ds:uri="dce89ecc-557a-4ff6-947a-9993f0d6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Froniga Lambert</dc:creator>
  <cp:lastModifiedBy>Dan Cowdrill</cp:lastModifiedBy>
  <cp:revision>7</cp:revision>
  <cp:lastPrinted>2020-10-14T14:43:00Z</cp:lastPrinted>
  <dcterms:created xsi:type="dcterms:W3CDTF">2024-08-16T13:48:00Z</dcterms:created>
  <dcterms:modified xsi:type="dcterms:W3CDTF">2024-08-19T12:57:00Z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0x0101000D4D5B8D6A6A4F4D9556AFDBDB8C2925</vt:lpwstr>
  </property>
  <property fmtid="{D5CDD505-2E9C-101B-9397-08002B2CF9AE}" pid="3" name="GrammarlyDocumentId">
    <vt:lpwstr>f454de1c257735e2b30ec917e8ecfd662ee65c79043d3abe29f150a6520379de</vt:lpwstr>
  </property>
</Properties>
</file>